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5401F" w14:textId="49AC1C8D" w:rsidR="00B45F13" w:rsidRPr="00F228C9" w:rsidRDefault="00B45F13" w:rsidP="009D17E4">
      <w:pPr>
        <w:jc w:val="center"/>
        <w:rPr>
          <w:rFonts w:ascii="Times New Roman" w:eastAsia="標楷體" w:hAnsi="Times New Roman" w:cs="Times New Roman"/>
          <w:b/>
          <w:bCs/>
          <w:sz w:val="36"/>
          <w:szCs w:val="40"/>
        </w:rPr>
      </w:pPr>
      <w:r w:rsidRPr="00F228C9">
        <w:rPr>
          <w:rFonts w:ascii="Times New Roman" w:eastAsia="標楷體" w:hAnsi="Times New Roman" w:cs="Times New Roman"/>
          <w:b/>
          <w:noProof/>
          <w:szCs w:val="24"/>
        </w:rPr>
        <mc:AlternateContent>
          <mc:Choice Requires="wps">
            <w:drawing>
              <wp:anchor distT="0" distB="0" distL="114300" distR="114300" simplePos="0" relativeHeight="251661312" behindDoc="0" locked="0" layoutInCell="1" allowOverlap="1" wp14:anchorId="3DFEBAEB" wp14:editId="27C24DD6">
                <wp:simplePos x="0" y="0"/>
                <wp:positionH relativeFrom="column">
                  <wp:posOffset>-38100</wp:posOffset>
                </wp:positionH>
                <wp:positionV relativeFrom="paragraph">
                  <wp:posOffset>0</wp:posOffset>
                </wp:positionV>
                <wp:extent cx="914400" cy="5715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45371" w14:textId="2597AA36" w:rsidR="00BB659D" w:rsidRPr="00C834D3" w:rsidRDefault="00BB659D" w:rsidP="00BB659D">
                            <w:pPr>
                              <w:rPr>
                                <w:rFonts w:ascii="標楷體" w:eastAsia="標楷體" w:hAnsi="標楷體"/>
                                <w:sz w:val="28"/>
                                <w:szCs w:val="28"/>
                              </w:rPr>
                            </w:pPr>
                            <w:r w:rsidRPr="00C834D3">
                              <w:rPr>
                                <w:rFonts w:ascii="標楷體" w:eastAsia="標楷體" w:hAnsi="標楷體" w:hint="eastAsia"/>
                                <w:sz w:val="28"/>
                                <w:szCs w:val="28"/>
                              </w:rPr>
                              <w:t>(附件</w:t>
                            </w:r>
                            <w:r w:rsidR="0003732E">
                              <w:rPr>
                                <w:rFonts w:ascii="標楷體" w:eastAsia="標楷體" w:hAnsi="標楷體" w:hint="eastAsia"/>
                                <w:sz w:val="28"/>
                                <w:szCs w:val="28"/>
                              </w:rPr>
                              <w:t>二</w:t>
                            </w:r>
                            <w:r w:rsidRPr="00C834D3">
                              <w:rPr>
                                <w:rFonts w:ascii="標楷體" w:eastAsia="標楷體" w:hAnsi="標楷體" w:hint="eastAsia"/>
                                <w:sz w:val="28"/>
                                <w:szCs w:val="28"/>
                              </w:rPr>
                              <w:t>)</w:t>
                            </w:r>
                          </w:p>
                          <w:p w14:paraId="651105DD" w14:textId="77777777" w:rsidR="009D17E4" w:rsidRPr="0088107B" w:rsidRDefault="009D17E4" w:rsidP="009D17E4">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FEBAEB" id="文字方塊 4" o:spid="_x0000_s1027" type="#_x0000_t202" style="position:absolute;left:0;text-align:left;margin-left:-3pt;margin-top:0;width:1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" stroked="f">
                <v:textbox>
                  <w:txbxContent>
                    <w:p w14:paraId="79C45371" w14:textId="2597AA36" w:rsidR="00BB659D" w:rsidRPr="00C834D3" w:rsidRDefault="00BB659D" w:rsidP="00BB659D">
                      <w:pPr>
                        <w:rPr>
                          <w:rFonts w:ascii="標楷體" w:eastAsia="標楷體" w:hAnsi="標楷體"/>
                          <w:sz w:val="28"/>
                          <w:szCs w:val="28"/>
                        </w:rPr>
                      </w:pPr>
                      <w:r w:rsidRPr="00C834D3">
                        <w:rPr>
                          <w:rFonts w:ascii="標楷體" w:eastAsia="標楷體" w:hAnsi="標楷體" w:hint="eastAsia"/>
                          <w:sz w:val="28"/>
                          <w:szCs w:val="28"/>
                        </w:rPr>
                        <w:t>(附件</w:t>
                      </w:r>
                      <w:r w:rsidR="0003732E">
                        <w:rPr>
                          <w:rFonts w:ascii="標楷體" w:eastAsia="標楷體" w:hAnsi="標楷體" w:hint="eastAsia"/>
                          <w:sz w:val="28"/>
                          <w:szCs w:val="28"/>
                        </w:rPr>
                        <w:t>二</w:t>
                      </w:r>
                      <w:r w:rsidRPr="00C834D3">
                        <w:rPr>
                          <w:rFonts w:ascii="標楷體" w:eastAsia="標楷體" w:hAnsi="標楷體" w:hint="eastAsia"/>
                          <w:sz w:val="28"/>
                          <w:szCs w:val="28"/>
                        </w:rPr>
                        <w:t>)</w:t>
                      </w:r>
                    </w:p>
                    <w:p w14:paraId="651105DD" w14:textId="77777777" w:rsidR="009D17E4" w:rsidRPr="0088107B" w:rsidRDefault="009D17E4" w:rsidP="009D17E4">
                      <w:pPr>
                        <w:rPr>
                          <w:sz w:val="28"/>
                          <w:szCs w:val="28"/>
                        </w:rPr>
                      </w:pPr>
                    </w:p>
                  </w:txbxContent>
                </v:textbox>
              </v:shape>
            </w:pict>
          </mc:Fallback>
        </mc:AlternateContent>
      </w:r>
    </w:p>
    <w:p w14:paraId="3F1F1586" w14:textId="14F04BCB" w:rsidR="00BB659D" w:rsidRPr="00F228C9" w:rsidRDefault="00BB659D" w:rsidP="00BB659D">
      <w:pPr>
        <w:jc w:val="center"/>
        <w:rPr>
          <w:rFonts w:ascii="Times New Roman" w:eastAsia="標楷體" w:hAnsi="Times New Roman" w:cs="Times New Roman"/>
          <w:b/>
          <w:bCs/>
          <w:sz w:val="36"/>
          <w:szCs w:val="40"/>
        </w:rPr>
      </w:pPr>
      <w:bookmarkStart w:id="0" w:name="_GoBack"/>
      <w:r w:rsidRPr="00F228C9">
        <w:rPr>
          <w:rFonts w:ascii="Times New Roman" w:eastAsia="標楷體" w:hAnsi="Times New Roman" w:cs="Times New Roman"/>
          <w:b/>
          <w:bCs/>
          <w:sz w:val="36"/>
          <w:szCs w:val="40"/>
        </w:rPr>
        <w:t>2025</w:t>
      </w:r>
      <w:r w:rsidRPr="00F228C9">
        <w:rPr>
          <w:rFonts w:ascii="Times New Roman" w:eastAsia="標楷體" w:hAnsi="Times New Roman" w:cs="Times New Roman"/>
          <w:b/>
          <w:bCs/>
          <w:sz w:val="36"/>
          <w:szCs w:val="40"/>
        </w:rPr>
        <w:t>美容科學研討會</w:t>
      </w:r>
      <w:r w:rsidR="007A4181" w:rsidRPr="00F228C9">
        <w:rPr>
          <w:rFonts w:ascii="Times New Roman" w:eastAsia="標楷體" w:hAnsi="Times New Roman" w:cs="Times New Roman"/>
          <w:b/>
          <w:bCs/>
          <w:sz w:val="36"/>
          <w:szCs w:val="40"/>
        </w:rPr>
        <w:t>摘要</w:t>
      </w:r>
      <w:r w:rsidRPr="00F228C9">
        <w:rPr>
          <w:rFonts w:ascii="Times New Roman" w:eastAsia="標楷體" w:hAnsi="Times New Roman" w:cs="Times New Roman"/>
          <w:b/>
          <w:sz w:val="36"/>
          <w:szCs w:val="32"/>
        </w:rPr>
        <w:t>論文格式</w:t>
      </w:r>
      <w:bookmarkEnd w:id="0"/>
    </w:p>
    <w:p w14:paraId="2689936B" w14:textId="77777777" w:rsidR="00BB659D" w:rsidRPr="00F228C9" w:rsidRDefault="00BB659D" w:rsidP="00BB659D">
      <w:pPr>
        <w:spacing w:line="0" w:lineRule="atLeast"/>
        <w:jc w:val="center"/>
        <w:rPr>
          <w:rFonts w:ascii="Times New Roman" w:eastAsia="標楷體" w:hAnsi="Times New Roman" w:cs="Times New Roman"/>
          <w:sz w:val="20"/>
          <w:szCs w:val="24"/>
        </w:rPr>
      </w:pPr>
      <w:proofErr w:type="gramStart"/>
      <w:r w:rsidRPr="00F228C9">
        <w:rPr>
          <w:rFonts w:ascii="Times New Roman" w:eastAsia="標楷體" w:hAnsi="Times New Roman" w:cs="Times New Roman"/>
          <w:sz w:val="20"/>
          <w:szCs w:val="24"/>
        </w:rPr>
        <w:t>（</w:t>
      </w:r>
      <w:proofErr w:type="gramEnd"/>
      <w:r w:rsidRPr="00F228C9">
        <w:rPr>
          <w:rFonts w:ascii="Times New Roman" w:eastAsia="標楷體" w:hAnsi="Times New Roman" w:cs="Times New Roman"/>
          <w:sz w:val="20"/>
          <w:szCs w:val="24"/>
        </w:rPr>
        <w:t>論文題目：標楷體</w:t>
      </w:r>
      <w:r w:rsidRPr="00F228C9">
        <w:rPr>
          <w:rFonts w:ascii="Times New Roman" w:eastAsia="標楷體" w:hAnsi="Times New Roman" w:cs="Times New Roman"/>
          <w:sz w:val="20"/>
          <w:szCs w:val="24"/>
        </w:rPr>
        <w:t>+18</w:t>
      </w:r>
      <w:r w:rsidRPr="00F228C9">
        <w:rPr>
          <w:rFonts w:ascii="Times New Roman" w:eastAsia="標楷體" w:hAnsi="Times New Roman" w:cs="Times New Roman"/>
          <w:sz w:val="20"/>
          <w:szCs w:val="24"/>
        </w:rPr>
        <w:t>點</w:t>
      </w:r>
      <w:r w:rsidRPr="00F228C9">
        <w:rPr>
          <w:rFonts w:ascii="Times New Roman" w:eastAsia="標楷體" w:hAnsi="Times New Roman" w:cs="Times New Roman"/>
          <w:sz w:val="20"/>
          <w:szCs w:val="24"/>
        </w:rPr>
        <w:t>+</w:t>
      </w:r>
      <w:r w:rsidRPr="00F228C9">
        <w:rPr>
          <w:rFonts w:ascii="Times New Roman" w:eastAsia="標楷體" w:hAnsi="Times New Roman" w:cs="Times New Roman"/>
          <w:sz w:val="20"/>
          <w:szCs w:val="24"/>
        </w:rPr>
        <w:t>粗體</w:t>
      </w:r>
      <w:r w:rsidRPr="00F228C9">
        <w:rPr>
          <w:rFonts w:ascii="Times New Roman" w:eastAsia="標楷體" w:hAnsi="Times New Roman" w:cs="Times New Roman"/>
          <w:sz w:val="20"/>
          <w:szCs w:val="24"/>
        </w:rPr>
        <w:t>+</w:t>
      </w:r>
      <w:r w:rsidRPr="00F228C9">
        <w:rPr>
          <w:rFonts w:ascii="Times New Roman" w:eastAsia="標楷體" w:hAnsi="Times New Roman" w:cs="Times New Roman"/>
          <w:sz w:val="20"/>
          <w:szCs w:val="24"/>
        </w:rPr>
        <w:t>置中</w:t>
      </w:r>
      <w:r w:rsidRPr="00F228C9">
        <w:rPr>
          <w:rFonts w:ascii="Times New Roman" w:eastAsia="標楷體" w:hAnsi="Times New Roman" w:cs="Times New Roman"/>
          <w:sz w:val="20"/>
          <w:szCs w:val="24"/>
        </w:rPr>
        <w:t>+</w:t>
      </w:r>
      <w:r w:rsidRPr="00F228C9">
        <w:rPr>
          <w:rFonts w:ascii="Times New Roman" w:eastAsia="標楷體" w:hAnsi="Times New Roman" w:cs="Times New Roman"/>
          <w:sz w:val="20"/>
          <w:szCs w:val="24"/>
        </w:rPr>
        <w:t>單行間距</w:t>
      </w:r>
      <w:proofErr w:type="gramStart"/>
      <w:r w:rsidRPr="00F228C9">
        <w:rPr>
          <w:rFonts w:ascii="Times New Roman" w:eastAsia="標楷體" w:hAnsi="Times New Roman" w:cs="Times New Roman"/>
          <w:sz w:val="20"/>
          <w:szCs w:val="24"/>
        </w:rPr>
        <w:t>）</w:t>
      </w:r>
      <w:proofErr w:type="gramEnd"/>
    </w:p>
    <w:p w14:paraId="06E92C44" w14:textId="77777777" w:rsidR="00BB659D" w:rsidRPr="00F228C9" w:rsidRDefault="00BB659D" w:rsidP="00BB659D">
      <w:pPr>
        <w:jc w:val="center"/>
        <w:rPr>
          <w:rFonts w:ascii="Times New Roman" w:eastAsia="標楷體" w:hAnsi="Times New Roman" w:cs="Times New Roman"/>
          <w:szCs w:val="24"/>
        </w:rPr>
      </w:pPr>
    </w:p>
    <w:p w14:paraId="3A53EF9D" w14:textId="77777777" w:rsidR="00BB659D" w:rsidRPr="00F228C9" w:rsidRDefault="00BB659D" w:rsidP="00BB659D">
      <w:pPr>
        <w:snapToGrid w:val="0"/>
        <w:jc w:val="center"/>
        <w:rPr>
          <w:rFonts w:ascii="Times New Roman" w:eastAsia="標楷體" w:hAnsi="Times New Roman" w:cs="Times New Roman"/>
          <w:szCs w:val="24"/>
        </w:rPr>
      </w:pPr>
      <w:r w:rsidRPr="00F228C9">
        <w:rPr>
          <w:rFonts w:ascii="Times New Roman" w:eastAsia="標楷體" w:hAnsi="Times New Roman" w:cs="Times New Roman"/>
          <w:szCs w:val="24"/>
        </w:rPr>
        <w:t>李</w:t>
      </w:r>
      <w:r w:rsidRPr="00F228C9">
        <w:rPr>
          <w:rFonts w:ascii="Times New Roman" w:eastAsia="標楷體" w:hAnsi="Times New Roman" w:cs="Times New Roman"/>
          <w:szCs w:val="24"/>
        </w:rPr>
        <w:t>O O</w:t>
      </w:r>
      <w:r w:rsidRPr="00F228C9">
        <w:rPr>
          <w:rFonts w:ascii="Times New Roman" w:eastAsia="標楷體" w:hAnsi="Times New Roman" w:cs="Times New Roman"/>
          <w:szCs w:val="24"/>
          <w:vertAlign w:val="superscript"/>
        </w:rPr>
        <w:t>1</w:t>
      </w:r>
      <w:r w:rsidRPr="00F228C9">
        <w:rPr>
          <w:rFonts w:ascii="Times New Roman" w:eastAsia="標楷體" w:hAnsi="Times New Roman" w:cs="Times New Roman"/>
          <w:szCs w:val="24"/>
        </w:rPr>
        <w:t>、張</w:t>
      </w:r>
      <w:r w:rsidRPr="00F228C9">
        <w:rPr>
          <w:rFonts w:ascii="Times New Roman" w:eastAsia="標楷體" w:hAnsi="Times New Roman" w:cs="Times New Roman"/>
          <w:szCs w:val="24"/>
        </w:rPr>
        <w:t>O O</w:t>
      </w:r>
      <w:r w:rsidRPr="00F228C9">
        <w:rPr>
          <w:rFonts w:ascii="Times New Roman" w:eastAsia="標楷體" w:hAnsi="Times New Roman" w:cs="Times New Roman"/>
          <w:szCs w:val="24"/>
          <w:vertAlign w:val="superscript"/>
        </w:rPr>
        <w:t>2*</w:t>
      </w:r>
    </w:p>
    <w:p w14:paraId="411C3BBE" w14:textId="77777777" w:rsidR="00BB659D" w:rsidRPr="00F228C9" w:rsidRDefault="00BB659D" w:rsidP="00BB659D">
      <w:pPr>
        <w:snapToGrid w:val="0"/>
        <w:jc w:val="center"/>
        <w:rPr>
          <w:rFonts w:ascii="Times New Roman" w:eastAsia="標楷體" w:hAnsi="Times New Roman" w:cs="Times New Roman"/>
          <w:szCs w:val="24"/>
        </w:rPr>
      </w:pPr>
      <w:r w:rsidRPr="00F228C9">
        <w:rPr>
          <w:rFonts w:ascii="Times New Roman" w:eastAsia="標楷體" w:hAnsi="Times New Roman" w:cs="Times New Roman"/>
          <w:szCs w:val="24"/>
          <w:vertAlign w:val="superscript"/>
        </w:rPr>
        <w:t>1</w:t>
      </w:r>
      <w:r w:rsidRPr="00F228C9">
        <w:rPr>
          <w:rFonts w:ascii="Times New Roman" w:eastAsia="標楷體" w:hAnsi="Times New Roman" w:cs="Times New Roman"/>
          <w:szCs w:val="24"/>
        </w:rPr>
        <w:t>建國科技大學</w:t>
      </w:r>
      <w:r w:rsidRPr="00F228C9">
        <w:rPr>
          <w:rFonts w:ascii="Times New Roman" w:eastAsia="標楷體" w:hAnsi="Times New Roman" w:cs="Times New Roman"/>
          <w:szCs w:val="24"/>
        </w:rPr>
        <w:t xml:space="preserve"> </w:t>
      </w:r>
      <w:r w:rsidRPr="00F228C9">
        <w:rPr>
          <w:rFonts w:ascii="Times New Roman" w:eastAsia="標楷體" w:hAnsi="Times New Roman" w:cs="Times New Roman"/>
          <w:szCs w:val="24"/>
        </w:rPr>
        <w:t>美容系</w:t>
      </w:r>
    </w:p>
    <w:p w14:paraId="732CBC77" w14:textId="77777777" w:rsidR="00BB659D" w:rsidRPr="00F228C9" w:rsidRDefault="00BB659D" w:rsidP="00BB659D">
      <w:pPr>
        <w:tabs>
          <w:tab w:val="center" w:pos="4365"/>
          <w:tab w:val="left" w:pos="6285"/>
        </w:tabs>
        <w:snapToGrid w:val="0"/>
        <w:jc w:val="center"/>
        <w:rPr>
          <w:rFonts w:ascii="Times New Roman" w:eastAsia="標楷體" w:hAnsi="Times New Roman" w:cs="Times New Roman"/>
          <w:szCs w:val="24"/>
        </w:rPr>
      </w:pPr>
      <w:r w:rsidRPr="00F228C9">
        <w:rPr>
          <w:rFonts w:ascii="Times New Roman" w:eastAsia="標楷體" w:hAnsi="Times New Roman" w:cs="Times New Roman"/>
          <w:szCs w:val="24"/>
          <w:vertAlign w:val="superscript"/>
        </w:rPr>
        <w:t>2</w:t>
      </w:r>
      <w:r w:rsidRPr="00F228C9">
        <w:rPr>
          <w:rFonts w:ascii="Times New Roman" w:eastAsia="標楷體" w:hAnsi="Times New Roman" w:cs="Times New Roman"/>
          <w:szCs w:val="24"/>
        </w:rPr>
        <w:t>明新科技大學</w:t>
      </w:r>
      <w:r w:rsidRPr="00F228C9">
        <w:rPr>
          <w:rFonts w:ascii="Times New Roman" w:eastAsia="標楷體" w:hAnsi="Times New Roman" w:cs="Times New Roman"/>
          <w:szCs w:val="24"/>
        </w:rPr>
        <w:t xml:space="preserve"> </w:t>
      </w:r>
      <w:r w:rsidRPr="00F228C9">
        <w:rPr>
          <w:rFonts w:ascii="Times New Roman" w:eastAsia="標楷體" w:hAnsi="Times New Roman" w:cs="Times New Roman"/>
          <w:szCs w:val="24"/>
        </w:rPr>
        <w:t>時尚造型與設計系</w:t>
      </w:r>
    </w:p>
    <w:p w14:paraId="16471645" w14:textId="77777777" w:rsidR="00BB659D" w:rsidRPr="00F228C9" w:rsidRDefault="00BB659D" w:rsidP="00BB659D">
      <w:pPr>
        <w:spacing w:afterLines="50" w:after="180" w:line="0" w:lineRule="atLeast"/>
        <w:jc w:val="center"/>
        <w:rPr>
          <w:rFonts w:ascii="Times New Roman" w:eastAsia="標楷體" w:hAnsi="Times New Roman" w:cs="Times New Roman"/>
          <w:sz w:val="20"/>
          <w:szCs w:val="24"/>
        </w:rPr>
      </w:pPr>
      <w:proofErr w:type="gramStart"/>
      <w:r w:rsidRPr="00F228C9">
        <w:rPr>
          <w:rFonts w:ascii="Times New Roman" w:eastAsia="標楷體" w:hAnsi="Times New Roman" w:cs="Times New Roman"/>
          <w:sz w:val="20"/>
          <w:szCs w:val="24"/>
        </w:rPr>
        <w:t>（</w:t>
      </w:r>
      <w:proofErr w:type="gramEnd"/>
      <w:r w:rsidRPr="00F228C9">
        <w:rPr>
          <w:rFonts w:ascii="Times New Roman" w:eastAsia="標楷體" w:hAnsi="Times New Roman" w:cs="Times New Roman"/>
          <w:sz w:val="20"/>
          <w:szCs w:val="24"/>
        </w:rPr>
        <w:t>作者的校名及系所別：標楷體</w:t>
      </w:r>
      <w:r w:rsidRPr="00F228C9">
        <w:rPr>
          <w:rFonts w:ascii="Times New Roman" w:eastAsia="標楷體" w:hAnsi="Times New Roman" w:cs="Times New Roman"/>
          <w:sz w:val="20"/>
          <w:szCs w:val="24"/>
        </w:rPr>
        <w:t>+12</w:t>
      </w:r>
      <w:r w:rsidRPr="00F228C9">
        <w:rPr>
          <w:rFonts w:ascii="Times New Roman" w:eastAsia="標楷體" w:hAnsi="Times New Roman" w:cs="Times New Roman"/>
          <w:sz w:val="20"/>
          <w:szCs w:val="24"/>
        </w:rPr>
        <w:t>點</w:t>
      </w:r>
      <w:r w:rsidRPr="00F228C9">
        <w:rPr>
          <w:rFonts w:ascii="Times New Roman" w:eastAsia="標楷體" w:hAnsi="Times New Roman" w:cs="Times New Roman"/>
          <w:sz w:val="20"/>
          <w:szCs w:val="24"/>
        </w:rPr>
        <w:t>+</w:t>
      </w:r>
      <w:r w:rsidRPr="00F228C9">
        <w:rPr>
          <w:rFonts w:ascii="Times New Roman" w:eastAsia="標楷體" w:hAnsi="Times New Roman" w:cs="Times New Roman"/>
          <w:sz w:val="20"/>
          <w:szCs w:val="24"/>
        </w:rPr>
        <w:t>單行間距，通訊作者請於姓名後加</w:t>
      </w:r>
      <w:r w:rsidRPr="00F228C9">
        <w:rPr>
          <w:rFonts w:ascii="Times New Roman" w:eastAsia="標楷體" w:hAnsi="Times New Roman" w:cs="Times New Roman"/>
          <w:szCs w:val="24"/>
          <w:vertAlign w:val="superscript"/>
        </w:rPr>
        <w:t>*</w:t>
      </w:r>
      <w:proofErr w:type="gramStart"/>
      <w:r w:rsidRPr="00F228C9">
        <w:rPr>
          <w:rFonts w:ascii="Times New Roman" w:eastAsia="標楷體" w:hAnsi="Times New Roman" w:cs="Times New Roman"/>
          <w:sz w:val="20"/>
          <w:szCs w:val="24"/>
        </w:rPr>
        <w:t>）</w:t>
      </w:r>
      <w:proofErr w:type="gramEnd"/>
    </w:p>
    <w:p w14:paraId="402E246A" w14:textId="77777777" w:rsidR="00BB659D" w:rsidRPr="00F228C9" w:rsidRDefault="00BB659D" w:rsidP="00BB659D">
      <w:pPr>
        <w:jc w:val="center"/>
        <w:rPr>
          <w:rFonts w:ascii="Times New Roman" w:eastAsia="標楷體" w:hAnsi="Times New Roman" w:cs="Times New Roman"/>
          <w:b/>
          <w:sz w:val="28"/>
          <w:szCs w:val="28"/>
        </w:rPr>
      </w:pPr>
      <w:r w:rsidRPr="00F228C9">
        <w:rPr>
          <w:rFonts w:ascii="Times New Roman" w:eastAsia="標楷體" w:hAnsi="Times New Roman" w:cs="Times New Roman"/>
          <w:b/>
          <w:sz w:val="28"/>
          <w:szCs w:val="28"/>
        </w:rPr>
        <w:t>摘要（</w:t>
      </w:r>
      <w:r w:rsidRPr="00F228C9">
        <w:rPr>
          <w:rFonts w:ascii="Times New Roman" w:eastAsia="標楷體" w:hAnsi="Times New Roman" w:cs="Times New Roman"/>
          <w:b/>
          <w:sz w:val="28"/>
          <w:szCs w:val="28"/>
        </w:rPr>
        <w:t>14</w:t>
      </w:r>
      <w:r w:rsidRPr="00F228C9">
        <w:rPr>
          <w:rFonts w:ascii="Times New Roman" w:eastAsia="標楷體" w:hAnsi="Times New Roman" w:cs="Times New Roman"/>
          <w:b/>
          <w:sz w:val="28"/>
          <w:szCs w:val="28"/>
        </w:rPr>
        <w:t>點字粗體）</w:t>
      </w:r>
    </w:p>
    <w:p w14:paraId="4537DE0F" w14:textId="77777777" w:rsidR="00BB659D" w:rsidRPr="00F228C9" w:rsidRDefault="00BB659D" w:rsidP="00BB659D">
      <w:pPr>
        <w:spacing w:line="0" w:lineRule="atLeast"/>
        <w:jc w:val="center"/>
        <w:rPr>
          <w:rFonts w:ascii="Times New Roman" w:eastAsia="標楷體" w:hAnsi="Times New Roman" w:cs="Times New Roman"/>
          <w:b/>
          <w:szCs w:val="20"/>
        </w:rPr>
      </w:pPr>
      <w:proofErr w:type="gramStart"/>
      <w:r w:rsidRPr="00F228C9">
        <w:rPr>
          <w:rFonts w:ascii="Times New Roman" w:eastAsia="標楷體" w:hAnsi="Times New Roman" w:cs="Times New Roman"/>
          <w:sz w:val="20"/>
          <w:szCs w:val="20"/>
        </w:rPr>
        <w:t>（</w:t>
      </w:r>
      <w:proofErr w:type="gramEnd"/>
      <w:r w:rsidRPr="00F228C9">
        <w:rPr>
          <w:rFonts w:ascii="Times New Roman" w:eastAsia="標楷體" w:hAnsi="Times New Roman" w:cs="Times New Roman"/>
          <w:sz w:val="20"/>
          <w:szCs w:val="20"/>
        </w:rPr>
        <w:t>標楷體</w:t>
      </w:r>
      <w:r w:rsidRPr="00F228C9">
        <w:rPr>
          <w:rFonts w:ascii="Times New Roman" w:eastAsia="標楷體" w:hAnsi="Times New Roman" w:cs="Times New Roman"/>
          <w:sz w:val="20"/>
          <w:szCs w:val="20"/>
        </w:rPr>
        <w:t>+12</w:t>
      </w:r>
      <w:r w:rsidRPr="00F228C9">
        <w:rPr>
          <w:rFonts w:ascii="Times New Roman" w:eastAsia="標楷體" w:hAnsi="Times New Roman" w:cs="Times New Roman"/>
          <w:sz w:val="20"/>
          <w:szCs w:val="20"/>
        </w:rPr>
        <w:t>點</w:t>
      </w:r>
      <w:r w:rsidRPr="00F228C9">
        <w:rPr>
          <w:rFonts w:ascii="Times New Roman" w:eastAsia="標楷體" w:hAnsi="Times New Roman" w:cs="Times New Roman"/>
          <w:sz w:val="20"/>
          <w:szCs w:val="20"/>
        </w:rPr>
        <w:t>+</w:t>
      </w:r>
      <w:r w:rsidRPr="00F228C9">
        <w:rPr>
          <w:rFonts w:ascii="Times New Roman" w:eastAsia="標楷體" w:hAnsi="Times New Roman" w:cs="Times New Roman"/>
          <w:sz w:val="20"/>
          <w:szCs w:val="20"/>
        </w:rPr>
        <w:t>置中</w:t>
      </w:r>
      <w:r w:rsidRPr="00F228C9">
        <w:rPr>
          <w:rFonts w:ascii="Times New Roman" w:eastAsia="標楷體" w:hAnsi="Times New Roman" w:cs="Times New Roman"/>
          <w:sz w:val="20"/>
          <w:szCs w:val="20"/>
        </w:rPr>
        <w:t>+</w:t>
      </w:r>
      <w:r w:rsidRPr="00F228C9">
        <w:rPr>
          <w:rFonts w:ascii="Times New Roman" w:eastAsia="標楷體" w:hAnsi="Times New Roman" w:cs="Times New Roman"/>
          <w:sz w:val="20"/>
          <w:szCs w:val="20"/>
        </w:rPr>
        <w:t>單行間距；</w:t>
      </w:r>
      <w:r w:rsidRPr="00F228C9">
        <w:rPr>
          <w:rFonts w:ascii="Times New Roman" w:eastAsia="標楷體" w:hAnsi="Times New Roman" w:cs="Times New Roman"/>
          <w:bCs/>
          <w:sz w:val="20"/>
          <w:szCs w:val="20"/>
        </w:rPr>
        <w:t>英文、數字使用</w:t>
      </w:r>
      <w:r w:rsidRPr="00F228C9">
        <w:rPr>
          <w:rFonts w:ascii="Times New Roman" w:eastAsia="標楷體" w:hAnsi="Times New Roman" w:cs="Times New Roman"/>
          <w:bCs/>
          <w:sz w:val="20"/>
          <w:szCs w:val="20"/>
        </w:rPr>
        <w:t>Times New Roman 12</w:t>
      </w:r>
      <w:r w:rsidRPr="00F228C9">
        <w:rPr>
          <w:rFonts w:ascii="Times New Roman" w:eastAsia="標楷體" w:hAnsi="Times New Roman" w:cs="Times New Roman"/>
          <w:bCs/>
          <w:sz w:val="20"/>
          <w:szCs w:val="20"/>
        </w:rPr>
        <w:t>點</w:t>
      </w:r>
      <w:proofErr w:type="gramStart"/>
      <w:r w:rsidRPr="00F228C9">
        <w:rPr>
          <w:rFonts w:ascii="Times New Roman" w:eastAsia="標楷體" w:hAnsi="Times New Roman" w:cs="Times New Roman"/>
          <w:sz w:val="20"/>
          <w:szCs w:val="20"/>
        </w:rPr>
        <w:t>）</w:t>
      </w:r>
      <w:proofErr w:type="gramEnd"/>
    </w:p>
    <w:p w14:paraId="0B4EC057" w14:textId="77777777" w:rsidR="00BB659D" w:rsidRPr="00F228C9" w:rsidRDefault="00BB659D" w:rsidP="00BB659D">
      <w:pPr>
        <w:spacing w:beforeLines="50" w:before="180" w:afterLines="50" w:after="180"/>
        <w:ind w:firstLineChars="200" w:firstLine="480"/>
        <w:rPr>
          <w:rFonts w:ascii="Times New Roman" w:eastAsia="標楷體" w:hAnsi="Times New Roman" w:cs="Times New Roman"/>
          <w:szCs w:val="24"/>
        </w:rPr>
      </w:pPr>
      <w:r w:rsidRPr="00F228C9">
        <w:rPr>
          <w:rFonts w:ascii="Times New Roman" w:eastAsia="標楷體" w:hAnsi="Times New Roman" w:cs="Times New Roman"/>
          <w:szCs w:val="24"/>
        </w:rPr>
        <w:t>本文將說明</w:t>
      </w:r>
      <w:r w:rsidRPr="00F228C9">
        <w:rPr>
          <w:rFonts w:ascii="Times New Roman" w:eastAsia="標楷體" w:hAnsi="Times New Roman" w:cs="Times New Roman"/>
          <w:szCs w:val="24"/>
        </w:rPr>
        <w:t>2025</w:t>
      </w:r>
      <w:r w:rsidRPr="00F228C9">
        <w:rPr>
          <w:rFonts w:ascii="Times New Roman" w:eastAsia="標楷體" w:hAnsi="Times New Roman" w:cs="Times New Roman"/>
          <w:szCs w:val="24"/>
        </w:rPr>
        <w:t>美容科學研討會完稿排版格式，投稿本研討會之論文，煩請務必依照本格式進行編排。請於</w:t>
      </w:r>
      <w:r w:rsidRPr="00F228C9">
        <w:rPr>
          <w:rFonts w:ascii="Times New Roman" w:eastAsia="標楷體" w:hAnsi="Times New Roman" w:cs="Times New Roman"/>
          <w:szCs w:val="24"/>
        </w:rPr>
        <w:t>500</w:t>
      </w:r>
      <w:r w:rsidRPr="00F228C9">
        <w:rPr>
          <w:rFonts w:ascii="Times New Roman" w:eastAsia="標楷體" w:hAnsi="Times New Roman" w:cs="Times New Roman"/>
          <w:szCs w:val="24"/>
        </w:rPr>
        <w:t>字內，介紹本文之研究動機與目的、方法、結果與結論等項目。為便於中英文之檢索，請務必</w:t>
      </w:r>
      <w:proofErr w:type="gramStart"/>
      <w:r w:rsidRPr="00F228C9">
        <w:rPr>
          <w:rFonts w:ascii="Times New Roman" w:eastAsia="標楷體" w:hAnsi="Times New Roman" w:cs="Times New Roman"/>
          <w:szCs w:val="24"/>
        </w:rPr>
        <w:t>填妥</w:t>
      </w:r>
      <w:r w:rsidRPr="00F228C9">
        <w:rPr>
          <w:rFonts w:ascii="Times New Roman" w:eastAsia="標楷體" w:hAnsi="Times New Roman" w:cs="Times New Roman"/>
          <w:b/>
          <w:szCs w:val="24"/>
        </w:rPr>
        <w:t>中英文</w:t>
      </w:r>
      <w:proofErr w:type="gramEnd"/>
      <w:r w:rsidRPr="00F228C9">
        <w:rPr>
          <w:rFonts w:ascii="Times New Roman" w:eastAsia="標楷體" w:hAnsi="Times New Roman" w:cs="Times New Roman"/>
          <w:b/>
          <w:szCs w:val="24"/>
        </w:rPr>
        <w:t>對照</w:t>
      </w:r>
      <w:r w:rsidRPr="00F228C9">
        <w:rPr>
          <w:rFonts w:ascii="Times New Roman" w:eastAsia="標楷體" w:hAnsi="Times New Roman" w:cs="Times New Roman"/>
          <w:szCs w:val="24"/>
        </w:rPr>
        <w:t>之</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論文題目</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關鍵詞</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及</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摘要</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w:t>
      </w:r>
    </w:p>
    <w:p w14:paraId="673589BE" w14:textId="77777777" w:rsidR="00BB659D" w:rsidRPr="00F228C9" w:rsidRDefault="00BB659D" w:rsidP="00BB659D">
      <w:pPr>
        <w:ind w:right="669"/>
        <w:jc w:val="both"/>
        <w:rPr>
          <w:rFonts w:ascii="Times New Roman" w:eastAsia="標楷體" w:hAnsi="Times New Roman" w:cs="Times New Roman"/>
          <w:szCs w:val="24"/>
        </w:rPr>
      </w:pPr>
    </w:p>
    <w:p w14:paraId="0BF22A73" w14:textId="77777777" w:rsidR="00BB659D" w:rsidRPr="00F228C9" w:rsidRDefault="00BB659D" w:rsidP="00BB659D">
      <w:pPr>
        <w:ind w:right="669"/>
        <w:jc w:val="both"/>
        <w:rPr>
          <w:rFonts w:ascii="Times New Roman" w:eastAsia="標楷體" w:hAnsi="Times New Roman" w:cs="Times New Roman"/>
          <w:b/>
          <w:szCs w:val="24"/>
        </w:rPr>
      </w:pPr>
      <w:r w:rsidRPr="00F228C9">
        <w:rPr>
          <w:rFonts w:ascii="Times New Roman" w:eastAsia="標楷體" w:hAnsi="Times New Roman" w:cs="Times New Roman"/>
          <w:b/>
          <w:szCs w:val="24"/>
        </w:rPr>
        <w:t>關鍵詞：專題計畫、論文格式、研究成果</w:t>
      </w:r>
    </w:p>
    <w:p w14:paraId="64532AE2" w14:textId="77777777" w:rsidR="00BB659D" w:rsidRPr="00F228C9" w:rsidRDefault="00BB659D" w:rsidP="00BB659D">
      <w:pPr>
        <w:spacing w:line="0" w:lineRule="atLeast"/>
        <w:jc w:val="both"/>
        <w:rPr>
          <w:rFonts w:ascii="Times New Roman" w:eastAsia="標楷體" w:hAnsi="Times New Roman" w:cs="Times New Roman"/>
          <w:sz w:val="20"/>
          <w:szCs w:val="24"/>
        </w:rPr>
      </w:pPr>
      <w:proofErr w:type="gramStart"/>
      <w:r w:rsidRPr="00F228C9">
        <w:rPr>
          <w:rFonts w:ascii="Times New Roman" w:eastAsia="標楷體" w:hAnsi="Times New Roman" w:cs="Times New Roman"/>
          <w:sz w:val="20"/>
          <w:szCs w:val="24"/>
        </w:rPr>
        <w:t>（</w:t>
      </w:r>
      <w:proofErr w:type="gramEnd"/>
      <w:r w:rsidRPr="00F228C9">
        <w:rPr>
          <w:rFonts w:ascii="Times New Roman" w:eastAsia="標楷體" w:hAnsi="Times New Roman" w:cs="Times New Roman"/>
          <w:sz w:val="20"/>
          <w:szCs w:val="24"/>
        </w:rPr>
        <w:t>關鍵詞：標楷體</w:t>
      </w:r>
      <w:r w:rsidRPr="00F228C9">
        <w:rPr>
          <w:rFonts w:ascii="Times New Roman" w:eastAsia="標楷體" w:hAnsi="Times New Roman" w:cs="Times New Roman"/>
          <w:sz w:val="20"/>
          <w:szCs w:val="24"/>
        </w:rPr>
        <w:t>+12</w:t>
      </w:r>
      <w:r w:rsidRPr="00F228C9">
        <w:rPr>
          <w:rFonts w:ascii="Times New Roman" w:eastAsia="標楷體" w:hAnsi="Times New Roman" w:cs="Times New Roman"/>
          <w:sz w:val="20"/>
          <w:szCs w:val="24"/>
        </w:rPr>
        <w:t>點</w:t>
      </w:r>
      <w:r w:rsidRPr="00F228C9">
        <w:rPr>
          <w:rFonts w:ascii="Times New Roman" w:eastAsia="標楷體" w:hAnsi="Times New Roman" w:cs="Times New Roman"/>
          <w:sz w:val="20"/>
          <w:szCs w:val="24"/>
        </w:rPr>
        <w:t>+</w:t>
      </w:r>
      <w:proofErr w:type="gramStart"/>
      <w:r w:rsidRPr="00F228C9">
        <w:rPr>
          <w:rFonts w:ascii="Times New Roman" w:eastAsia="標楷體" w:hAnsi="Times New Roman" w:cs="Times New Roman"/>
          <w:sz w:val="20"/>
          <w:szCs w:val="24"/>
        </w:rPr>
        <w:t>置左</w:t>
      </w:r>
      <w:proofErr w:type="gramEnd"/>
      <w:r w:rsidRPr="00F228C9">
        <w:rPr>
          <w:rFonts w:ascii="Times New Roman" w:eastAsia="標楷體" w:hAnsi="Times New Roman" w:cs="Times New Roman"/>
          <w:sz w:val="20"/>
          <w:szCs w:val="24"/>
        </w:rPr>
        <w:t>+</w:t>
      </w:r>
      <w:r w:rsidRPr="00F228C9">
        <w:rPr>
          <w:rFonts w:ascii="Times New Roman" w:eastAsia="標楷體" w:hAnsi="Times New Roman" w:cs="Times New Roman"/>
          <w:sz w:val="20"/>
          <w:szCs w:val="24"/>
        </w:rPr>
        <w:t>粗體，關鍵字</w:t>
      </w:r>
      <w:r w:rsidRPr="00F228C9">
        <w:rPr>
          <w:rFonts w:ascii="Times New Roman" w:eastAsia="標楷體" w:hAnsi="Times New Roman" w:cs="Times New Roman"/>
          <w:sz w:val="20"/>
          <w:szCs w:val="24"/>
        </w:rPr>
        <w:t>3-5</w:t>
      </w:r>
      <w:r w:rsidRPr="00F228C9">
        <w:rPr>
          <w:rFonts w:ascii="Times New Roman" w:eastAsia="標楷體" w:hAnsi="Times New Roman" w:cs="Times New Roman"/>
          <w:sz w:val="20"/>
          <w:szCs w:val="24"/>
        </w:rPr>
        <w:t>個</w:t>
      </w:r>
      <w:proofErr w:type="gramStart"/>
      <w:r w:rsidRPr="00F228C9">
        <w:rPr>
          <w:rFonts w:ascii="Times New Roman" w:eastAsia="標楷體" w:hAnsi="Times New Roman" w:cs="Times New Roman"/>
          <w:sz w:val="20"/>
          <w:szCs w:val="24"/>
        </w:rPr>
        <w:t>）</w:t>
      </w:r>
      <w:proofErr w:type="gramEnd"/>
    </w:p>
    <w:p w14:paraId="45EA0BAC" w14:textId="77777777" w:rsidR="009D17E4" w:rsidRPr="00F228C9" w:rsidRDefault="009D17E4" w:rsidP="009D17E4">
      <w:pPr>
        <w:ind w:right="669"/>
        <w:jc w:val="both"/>
        <w:rPr>
          <w:rFonts w:ascii="Times New Roman" w:eastAsia="標楷體" w:hAnsi="Times New Roman" w:cs="Times New Roman"/>
          <w:sz w:val="20"/>
          <w:szCs w:val="24"/>
        </w:rPr>
      </w:pPr>
      <w:r w:rsidRPr="00F228C9">
        <w:rPr>
          <w:rFonts w:ascii="Times New Roman" w:eastAsia="標楷體" w:hAnsi="Times New Roman" w:cs="Times New Roman"/>
          <w:sz w:val="20"/>
          <w:szCs w:val="24"/>
        </w:rPr>
        <w:br w:type="page"/>
      </w:r>
    </w:p>
    <w:p w14:paraId="30909685" w14:textId="4E0134B4" w:rsidR="00E17AA6" w:rsidRPr="00F228C9" w:rsidRDefault="00E17AA6" w:rsidP="00E17AA6">
      <w:pPr>
        <w:jc w:val="center"/>
        <w:rPr>
          <w:rFonts w:ascii="Times New Roman" w:eastAsia="標楷體" w:hAnsi="Times New Roman" w:cs="Times New Roman"/>
          <w:b/>
          <w:bCs/>
          <w:sz w:val="36"/>
          <w:szCs w:val="40"/>
        </w:rPr>
      </w:pPr>
      <w:r w:rsidRPr="00F228C9">
        <w:rPr>
          <w:rFonts w:ascii="Times New Roman" w:eastAsia="標楷體" w:hAnsi="Times New Roman" w:cs="Times New Roman"/>
          <w:b/>
          <w:noProof/>
          <w:szCs w:val="24"/>
        </w:rPr>
        <w:lastRenderedPageBreak/>
        <mc:AlternateContent>
          <mc:Choice Requires="wps">
            <w:drawing>
              <wp:anchor distT="0" distB="0" distL="114300" distR="114300" simplePos="0" relativeHeight="251663360" behindDoc="0" locked="0" layoutInCell="1" allowOverlap="1" wp14:anchorId="705596D8" wp14:editId="4C61ACAE">
                <wp:simplePos x="0" y="0"/>
                <wp:positionH relativeFrom="column">
                  <wp:posOffset>-209550</wp:posOffset>
                </wp:positionH>
                <wp:positionV relativeFrom="paragraph">
                  <wp:posOffset>0</wp:posOffset>
                </wp:positionV>
                <wp:extent cx="914400" cy="5715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03ECD" w14:textId="23B5B99C" w:rsidR="009D17E4" w:rsidRPr="00C834D3" w:rsidRDefault="009D17E4" w:rsidP="009D17E4">
                            <w:pPr>
                              <w:rPr>
                                <w:rFonts w:ascii="標楷體" w:eastAsia="標楷體" w:hAnsi="標楷體"/>
                                <w:sz w:val="28"/>
                                <w:szCs w:val="28"/>
                              </w:rPr>
                            </w:pPr>
                            <w:r w:rsidRPr="00C834D3">
                              <w:rPr>
                                <w:rFonts w:ascii="標楷體" w:eastAsia="標楷體" w:hAnsi="標楷體" w:hint="eastAsia"/>
                                <w:sz w:val="28"/>
                                <w:szCs w:val="28"/>
                              </w:rPr>
                              <w:t>(</w:t>
                            </w:r>
                            <w:r w:rsidRPr="00C834D3">
                              <w:rPr>
                                <w:rFonts w:ascii="標楷體" w:eastAsia="標楷體" w:hAnsi="標楷體" w:hint="eastAsia"/>
                                <w:sz w:val="28"/>
                                <w:szCs w:val="28"/>
                              </w:rPr>
                              <w:t>附件</w:t>
                            </w:r>
                            <w:r w:rsidR="0003732E">
                              <w:rPr>
                                <w:rFonts w:ascii="標楷體" w:eastAsia="標楷體" w:hAnsi="標楷體" w:hint="eastAsia"/>
                                <w:sz w:val="28"/>
                                <w:szCs w:val="28"/>
                              </w:rPr>
                              <w:t>三</w:t>
                            </w:r>
                            <w:r w:rsidRPr="00C834D3">
                              <w:rPr>
                                <w:rFonts w:ascii="標楷體" w:eastAsia="標楷體" w:hAnsi="標楷體" w:hint="eastAsia"/>
                                <w:sz w:val="28"/>
                                <w:szCs w:val="28"/>
                              </w:rPr>
                              <w:t>)</w:t>
                            </w:r>
                          </w:p>
                          <w:p w14:paraId="62A6420C" w14:textId="77777777" w:rsidR="009D17E4" w:rsidRPr="0088107B" w:rsidRDefault="009D17E4" w:rsidP="009D17E4">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5596D8" id="文字方塊 3" o:spid="_x0000_s1028" type="#_x0000_t202" style="position:absolute;left:0;text-align:left;margin-left:-16.5pt;margin-top:0;width:1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" stroked="f">
                <v:textbox>
                  <w:txbxContent>
                    <w:p w14:paraId="73F03ECD" w14:textId="23B5B99C" w:rsidR="009D17E4" w:rsidRPr="00C834D3" w:rsidRDefault="009D17E4" w:rsidP="009D17E4">
                      <w:pPr>
                        <w:rPr>
                          <w:rFonts w:ascii="標楷體" w:eastAsia="標楷體" w:hAnsi="標楷體"/>
                          <w:sz w:val="28"/>
                          <w:szCs w:val="28"/>
                        </w:rPr>
                      </w:pPr>
                      <w:r w:rsidRPr="00C834D3">
                        <w:rPr>
                          <w:rFonts w:ascii="標楷體" w:eastAsia="標楷體" w:hAnsi="標楷體" w:hint="eastAsia"/>
                          <w:sz w:val="28"/>
                          <w:szCs w:val="28"/>
                        </w:rPr>
                        <w:t>(附件</w:t>
                      </w:r>
                      <w:r w:rsidR="0003732E">
                        <w:rPr>
                          <w:rFonts w:ascii="標楷體" w:eastAsia="標楷體" w:hAnsi="標楷體" w:hint="eastAsia"/>
                          <w:sz w:val="28"/>
                          <w:szCs w:val="28"/>
                        </w:rPr>
                        <w:t>三</w:t>
                      </w:r>
                      <w:r w:rsidRPr="00C834D3">
                        <w:rPr>
                          <w:rFonts w:ascii="標楷體" w:eastAsia="標楷體" w:hAnsi="標楷體" w:hint="eastAsia"/>
                          <w:sz w:val="28"/>
                          <w:szCs w:val="28"/>
                        </w:rPr>
                        <w:t>)</w:t>
                      </w:r>
                    </w:p>
                    <w:p w14:paraId="62A6420C" w14:textId="77777777" w:rsidR="009D17E4" w:rsidRPr="0088107B" w:rsidRDefault="009D17E4" w:rsidP="009D17E4">
                      <w:pPr>
                        <w:rPr>
                          <w:sz w:val="28"/>
                          <w:szCs w:val="28"/>
                        </w:rPr>
                      </w:pPr>
                    </w:p>
                  </w:txbxContent>
                </v:textbox>
              </v:shape>
            </w:pict>
          </mc:Fallback>
        </mc:AlternateContent>
      </w:r>
    </w:p>
    <w:p w14:paraId="2C6089B7" w14:textId="17997F6E" w:rsidR="00B45F13" w:rsidRPr="00F228C9" w:rsidRDefault="00B45F13" w:rsidP="00E17AA6">
      <w:pPr>
        <w:jc w:val="center"/>
        <w:rPr>
          <w:rFonts w:ascii="Times New Roman" w:eastAsia="標楷體" w:hAnsi="Times New Roman" w:cs="Times New Roman"/>
          <w:b/>
          <w:bCs/>
          <w:sz w:val="36"/>
          <w:szCs w:val="40"/>
        </w:rPr>
      </w:pPr>
      <w:r w:rsidRPr="00F228C9">
        <w:rPr>
          <w:rFonts w:ascii="Times New Roman" w:eastAsia="標楷體" w:hAnsi="Times New Roman" w:cs="Times New Roman"/>
          <w:b/>
          <w:bCs/>
          <w:sz w:val="36"/>
          <w:szCs w:val="40"/>
        </w:rPr>
        <w:t>2025</w:t>
      </w:r>
      <w:r w:rsidRPr="00F228C9">
        <w:rPr>
          <w:rFonts w:ascii="Times New Roman" w:eastAsia="標楷體" w:hAnsi="Times New Roman" w:cs="Times New Roman"/>
          <w:b/>
          <w:bCs/>
          <w:sz w:val="36"/>
          <w:szCs w:val="40"/>
        </w:rPr>
        <w:t>美容科學研討會全文</w:t>
      </w:r>
      <w:r w:rsidRPr="00F228C9">
        <w:rPr>
          <w:rFonts w:ascii="Times New Roman" w:eastAsia="標楷體" w:hAnsi="Times New Roman" w:cs="Times New Roman"/>
          <w:b/>
          <w:sz w:val="36"/>
          <w:szCs w:val="32"/>
        </w:rPr>
        <w:t>論文格式</w:t>
      </w:r>
    </w:p>
    <w:p w14:paraId="0E8FF0CC" w14:textId="77777777" w:rsidR="00B45F13" w:rsidRPr="00F228C9" w:rsidRDefault="00B45F13" w:rsidP="00E17AA6">
      <w:pPr>
        <w:spacing w:line="0" w:lineRule="atLeast"/>
        <w:jc w:val="center"/>
        <w:rPr>
          <w:rFonts w:ascii="Times New Roman" w:eastAsia="標楷體" w:hAnsi="Times New Roman" w:cs="Times New Roman"/>
          <w:sz w:val="20"/>
          <w:szCs w:val="24"/>
        </w:rPr>
      </w:pPr>
      <w:proofErr w:type="gramStart"/>
      <w:r w:rsidRPr="00F228C9">
        <w:rPr>
          <w:rFonts w:ascii="Times New Roman" w:eastAsia="標楷體" w:hAnsi="Times New Roman" w:cs="Times New Roman"/>
          <w:sz w:val="20"/>
          <w:szCs w:val="24"/>
        </w:rPr>
        <w:t>（</w:t>
      </w:r>
      <w:proofErr w:type="gramEnd"/>
      <w:r w:rsidRPr="00F228C9">
        <w:rPr>
          <w:rFonts w:ascii="Times New Roman" w:eastAsia="標楷體" w:hAnsi="Times New Roman" w:cs="Times New Roman"/>
          <w:sz w:val="20"/>
          <w:szCs w:val="24"/>
        </w:rPr>
        <w:t>論文題目：標楷體</w:t>
      </w:r>
      <w:r w:rsidRPr="00F228C9">
        <w:rPr>
          <w:rFonts w:ascii="Times New Roman" w:eastAsia="標楷體" w:hAnsi="Times New Roman" w:cs="Times New Roman"/>
          <w:sz w:val="20"/>
          <w:szCs w:val="24"/>
        </w:rPr>
        <w:t>+18</w:t>
      </w:r>
      <w:r w:rsidRPr="00F228C9">
        <w:rPr>
          <w:rFonts w:ascii="Times New Roman" w:eastAsia="標楷體" w:hAnsi="Times New Roman" w:cs="Times New Roman"/>
          <w:sz w:val="20"/>
          <w:szCs w:val="24"/>
        </w:rPr>
        <w:t>點</w:t>
      </w:r>
      <w:r w:rsidRPr="00F228C9">
        <w:rPr>
          <w:rFonts w:ascii="Times New Roman" w:eastAsia="標楷體" w:hAnsi="Times New Roman" w:cs="Times New Roman"/>
          <w:sz w:val="20"/>
          <w:szCs w:val="24"/>
        </w:rPr>
        <w:t>+</w:t>
      </w:r>
      <w:r w:rsidRPr="00F228C9">
        <w:rPr>
          <w:rFonts w:ascii="Times New Roman" w:eastAsia="標楷體" w:hAnsi="Times New Roman" w:cs="Times New Roman"/>
          <w:sz w:val="20"/>
          <w:szCs w:val="24"/>
        </w:rPr>
        <w:t>粗體</w:t>
      </w:r>
      <w:r w:rsidRPr="00F228C9">
        <w:rPr>
          <w:rFonts w:ascii="Times New Roman" w:eastAsia="標楷體" w:hAnsi="Times New Roman" w:cs="Times New Roman"/>
          <w:sz w:val="20"/>
          <w:szCs w:val="24"/>
        </w:rPr>
        <w:t>+</w:t>
      </w:r>
      <w:r w:rsidRPr="00F228C9">
        <w:rPr>
          <w:rFonts w:ascii="Times New Roman" w:eastAsia="標楷體" w:hAnsi="Times New Roman" w:cs="Times New Roman"/>
          <w:sz w:val="20"/>
          <w:szCs w:val="24"/>
        </w:rPr>
        <w:t>置中</w:t>
      </w:r>
      <w:r w:rsidRPr="00F228C9">
        <w:rPr>
          <w:rFonts w:ascii="Times New Roman" w:eastAsia="標楷體" w:hAnsi="Times New Roman" w:cs="Times New Roman"/>
          <w:sz w:val="20"/>
          <w:szCs w:val="24"/>
        </w:rPr>
        <w:t>+</w:t>
      </w:r>
      <w:r w:rsidRPr="00F228C9">
        <w:rPr>
          <w:rFonts w:ascii="Times New Roman" w:eastAsia="標楷體" w:hAnsi="Times New Roman" w:cs="Times New Roman"/>
          <w:sz w:val="20"/>
          <w:szCs w:val="24"/>
        </w:rPr>
        <w:t>單行間距</w:t>
      </w:r>
      <w:proofErr w:type="gramStart"/>
      <w:r w:rsidRPr="00F228C9">
        <w:rPr>
          <w:rFonts w:ascii="Times New Roman" w:eastAsia="標楷體" w:hAnsi="Times New Roman" w:cs="Times New Roman"/>
          <w:sz w:val="20"/>
          <w:szCs w:val="24"/>
        </w:rPr>
        <w:t>）</w:t>
      </w:r>
      <w:proofErr w:type="gramEnd"/>
    </w:p>
    <w:p w14:paraId="568ADB1D" w14:textId="77777777" w:rsidR="009D17E4" w:rsidRPr="00F228C9" w:rsidRDefault="009D17E4" w:rsidP="009D17E4">
      <w:pPr>
        <w:jc w:val="center"/>
        <w:rPr>
          <w:rFonts w:ascii="Times New Roman" w:eastAsia="標楷體" w:hAnsi="Times New Roman" w:cs="Times New Roman"/>
          <w:szCs w:val="24"/>
        </w:rPr>
      </w:pPr>
    </w:p>
    <w:p w14:paraId="2367EAA1" w14:textId="77777777" w:rsidR="009E7AB5" w:rsidRPr="00F228C9" w:rsidRDefault="009E7AB5" w:rsidP="009E7AB5">
      <w:pPr>
        <w:snapToGrid w:val="0"/>
        <w:jc w:val="center"/>
        <w:rPr>
          <w:rFonts w:ascii="Times New Roman" w:eastAsia="標楷體" w:hAnsi="Times New Roman" w:cs="Times New Roman"/>
          <w:szCs w:val="24"/>
        </w:rPr>
      </w:pPr>
      <w:r w:rsidRPr="00F228C9">
        <w:rPr>
          <w:rFonts w:ascii="Times New Roman" w:eastAsia="標楷體" w:hAnsi="Times New Roman" w:cs="Times New Roman"/>
          <w:szCs w:val="24"/>
        </w:rPr>
        <w:t>李</w:t>
      </w:r>
      <w:r w:rsidRPr="00F228C9">
        <w:rPr>
          <w:rFonts w:ascii="Times New Roman" w:eastAsia="標楷體" w:hAnsi="Times New Roman" w:cs="Times New Roman"/>
          <w:szCs w:val="24"/>
        </w:rPr>
        <w:t>O O</w:t>
      </w:r>
      <w:r w:rsidRPr="00F228C9">
        <w:rPr>
          <w:rFonts w:ascii="Times New Roman" w:eastAsia="標楷體" w:hAnsi="Times New Roman" w:cs="Times New Roman"/>
          <w:szCs w:val="24"/>
          <w:vertAlign w:val="superscript"/>
        </w:rPr>
        <w:t>1</w:t>
      </w:r>
      <w:r w:rsidRPr="00F228C9">
        <w:rPr>
          <w:rFonts w:ascii="Times New Roman" w:eastAsia="標楷體" w:hAnsi="Times New Roman" w:cs="Times New Roman"/>
          <w:szCs w:val="24"/>
        </w:rPr>
        <w:t>、張</w:t>
      </w:r>
      <w:r w:rsidRPr="00F228C9">
        <w:rPr>
          <w:rFonts w:ascii="Times New Roman" w:eastAsia="標楷體" w:hAnsi="Times New Roman" w:cs="Times New Roman"/>
          <w:szCs w:val="24"/>
        </w:rPr>
        <w:t>O O</w:t>
      </w:r>
      <w:r w:rsidRPr="00F228C9">
        <w:rPr>
          <w:rFonts w:ascii="Times New Roman" w:eastAsia="標楷體" w:hAnsi="Times New Roman" w:cs="Times New Roman"/>
          <w:szCs w:val="24"/>
          <w:vertAlign w:val="superscript"/>
        </w:rPr>
        <w:t>2*</w:t>
      </w:r>
    </w:p>
    <w:p w14:paraId="64A0DA28" w14:textId="77777777" w:rsidR="009E7AB5" w:rsidRPr="00F228C9" w:rsidRDefault="009E7AB5" w:rsidP="009E7AB5">
      <w:pPr>
        <w:snapToGrid w:val="0"/>
        <w:jc w:val="center"/>
        <w:rPr>
          <w:rFonts w:ascii="Times New Roman" w:eastAsia="標楷體" w:hAnsi="Times New Roman" w:cs="Times New Roman"/>
          <w:szCs w:val="24"/>
        </w:rPr>
      </w:pPr>
      <w:r w:rsidRPr="00F228C9">
        <w:rPr>
          <w:rFonts w:ascii="Times New Roman" w:eastAsia="標楷體" w:hAnsi="Times New Roman" w:cs="Times New Roman"/>
          <w:szCs w:val="24"/>
          <w:vertAlign w:val="superscript"/>
        </w:rPr>
        <w:t>1</w:t>
      </w:r>
      <w:r w:rsidRPr="00F228C9">
        <w:rPr>
          <w:rFonts w:ascii="Times New Roman" w:eastAsia="標楷體" w:hAnsi="Times New Roman" w:cs="Times New Roman"/>
          <w:szCs w:val="24"/>
        </w:rPr>
        <w:t>建國科技大學</w:t>
      </w:r>
      <w:r w:rsidRPr="00F228C9">
        <w:rPr>
          <w:rFonts w:ascii="Times New Roman" w:eastAsia="標楷體" w:hAnsi="Times New Roman" w:cs="Times New Roman"/>
          <w:szCs w:val="24"/>
        </w:rPr>
        <w:t xml:space="preserve"> </w:t>
      </w:r>
      <w:r w:rsidRPr="00F228C9">
        <w:rPr>
          <w:rFonts w:ascii="Times New Roman" w:eastAsia="標楷體" w:hAnsi="Times New Roman" w:cs="Times New Roman"/>
          <w:szCs w:val="24"/>
        </w:rPr>
        <w:t>美容系</w:t>
      </w:r>
    </w:p>
    <w:p w14:paraId="09DE2F2A" w14:textId="77777777" w:rsidR="009E7AB5" w:rsidRPr="00F228C9" w:rsidRDefault="009E7AB5" w:rsidP="009E7AB5">
      <w:pPr>
        <w:tabs>
          <w:tab w:val="center" w:pos="4365"/>
          <w:tab w:val="left" w:pos="6285"/>
        </w:tabs>
        <w:snapToGrid w:val="0"/>
        <w:jc w:val="center"/>
        <w:rPr>
          <w:rFonts w:ascii="Times New Roman" w:eastAsia="標楷體" w:hAnsi="Times New Roman" w:cs="Times New Roman"/>
          <w:szCs w:val="24"/>
        </w:rPr>
      </w:pPr>
      <w:r w:rsidRPr="00F228C9">
        <w:rPr>
          <w:rFonts w:ascii="Times New Roman" w:eastAsia="標楷體" w:hAnsi="Times New Roman" w:cs="Times New Roman"/>
          <w:szCs w:val="24"/>
          <w:vertAlign w:val="superscript"/>
        </w:rPr>
        <w:t>2</w:t>
      </w:r>
      <w:r w:rsidRPr="00F228C9">
        <w:rPr>
          <w:rFonts w:ascii="Times New Roman" w:eastAsia="標楷體" w:hAnsi="Times New Roman" w:cs="Times New Roman"/>
          <w:szCs w:val="24"/>
        </w:rPr>
        <w:t>明新科技大學</w:t>
      </w:r>
      <w:r w:rsidRPr="00F228C9">
        <w:rPr>
          <w:rFonts w:ascii="Times New Roman" w:eastAsia="標楷體" w:hAnsi="Times New Roman" w:cs="Times New Roman"/>
          <w:szCs w:val="24"/>
        </w:rPr>
        <w:t xml:space="preserve"> </w:t>
      </w:r>
      <w:r w:rsidRPr="00F228C9">
        <w:rPr>
          <w:rFonts w:ascii="Times New Roman" w:eastAsia="標楷體" w:hAnsi="Times New Roman" w:cs="Times New Roman"/>
          <w:szCs w:val="24"/>
        </w:rPr>
        <w:t>時尚造型與設計系</w:t>
      </w:r>
    </w:p>
    <w:p w14:paraId="1BC0ECC8" w14:textId="0098763C" w:rsidR="009E7AB5" w:rsidRPr="00F228C9" w:rsidRDefault="009E7AB5" w:rsidP="00CF0E32">
      <w:pPr>
        <w:spacing w:afterLines="50" w:after="180" w:line="0" w:lineRule="atLeast"/>
        <w:jc w:val="center"/>
        <w:rPr>
          <w:rFonts w:ascii="Times New Roman" w:eastAsia="標楷體" w:hAnsi="Times New Roman" w:cs="Times New Roman"/>
          <w:sz w:val="20"/>
          <w:szCs w:val="24"/>
        </w:rPr>
      </w:pPr>
      <w:proofErr w:type="gramStart"/>
      <w:r w:rsidRPr="00F228C9">
        <w:rPr>
          <w:rFonts w:ascii="Times New Roman" w:eastAsia="標楷體" w:hAnsi="Times New Roman" w:cs="Times New Roman"/>
          <w:sz w:val="20"/>
          <w:szCs w:val="24"/>
        </w:rPr>
        <w:t>（</w:t>
      </w:r>
      <w:proofErr w:type="gramEnd"/>
      <w:r w:rsidRPr="00F228C9">
        <w:rPr>
          <w:rFonts w:ascii="Times New Roman" w:eastAsia="標楷體" w:hAnsi="Times New Roman" w:cs="Times New Roman"/>
          <w:sz w:val="20"/>
          <w:szCs w:val="24"/>
        </w:rPr>
        <w:t>作者的校名及系所別：標楷體</w:t>
      </w:r>
      <w:r w:rsidRPr="00F228C9">
        <w:rPr>
          <w:rFonts w:ascii="Times New Roman" w:eastAsia="標楷體" w:hAnsi="Times New Roman" w:cs="Times New Roman"/>
          <w:sz w:val="20"/>
          <w:szCs w:val="24"/>
        </w:rPr>
        <w:t>+12</w:t>
      </w:r>
      <w:r w:rsidRPr="00F228C9">
        <w:rPr>
          <w:rFonts w:ascii="Times New Roman" w:eastAsia="標楷體" w:hAnsi="Times New Roman" w:cs="Times New Roman"/>
          <w:sz w:val="20"/>
          <w:szCs w:val="24"/>
        </w:rPr>
        <w:t>點</w:t>
      </w:r>
      <w:r w:rsidRPr="00F228C9">
        <w:rPr>
          <w:rFonts w:ascii="Times New Roman" w:eastAsia="標楷體" w:hAnsi="Times New Roman" w:cs="Times New Roman"/>
          <w:sz w:val="20"/>
          <w:szCs w:val="24"/>
        </w:rPr>
        <w:t>+</w:t>
      </w:r>
      <w:r w:rsidRPr="00F228C9">
        <w:rPr>
          <w:rFonts w:ascii="Times New Roman" w:eastAsia="標楷體" w:hAnsi="Times New Roman" w:cs="Times New Roman"/>
          <w:sz w:val="20"/>
          <w:szCs w:val="24"/>
        </w:rPr>
        <w:t>單行間距，通訊作者請於姓名後加</w:t>
      </w:r>
      <w:r w:rsidRPr="00F228C9">
        <w:rPr>
          <w:rFonts w:ascii="Times New Roman" w:eastAsia="標楷體" w:hAnsi="Times New Roman" w:cs="Times New Roman"/>
          <w:szCs w:val="24"/>
          <w:vertAlign w:val="superscript"/>
        </w:rPr>
        <w:t>*</w:t>
      </w:r>
      <w:proofErr w:type="gramStart"/>
      <w:r w:rsidRPr="00F228C9">
        <w:rPr>
          <w:rFonts w:ascii="Times New Roman" w:eastAsia="標楷體" w:hAnsi="Times New Roman" w:cs="Times New Roman"/>
          <w:sz w:val="20"/>
          <w:szCs w:val="24"/>
        </w:rPr>
        <w:t>）</w:t>
      </w:r>
      <w:proofErr w:type="gramEnd"/>
    </w:p>
    <w:p w14:paraId="53487B03" w14:textId="22CC8F4E" w:rsidR="009E7AB5" w:rsidRPr="00F228C9" w:rsidRDefault="009E7AB5" w:rsidP="00E17AA6">
      <w:pPr>
        <w:jc w:val="center"/>
        <w:rPr>
          <w:rFonts w:ascii="Times New Roman" w:eastAsia="標楷體" w:hAnsi="Times New Roman" w:cs="Times New Roman"/>
          <w:b/>
          <w:sz w:val="28"/>
          <w:szCs w:val="28"/>
        </w:rPr>
      </w:pPr>
      <w:r w:rsidRPr="00F228C9">
        <w:rPr>
          <w:rFonts w:ascii="Times New Roman" w:eastAsia="標楷體" w:hAnsi="Times New Roman" w:cs="Times New Roman"/>
          <w:b/>
          <w:sz w:val="28"/>
          <w:szCs w:val="28"/>
        </w:rPr>
        <w:t>摘要（</w:t>
      </w:r>
      <w:r w:rsidRPr="00F228C9">
        <w:rPr>
          <w:rFonts w:ascii="Times New Roman" w:eastAsia="標楷體" w:hAnsi="Times New Roman" w:cs="Times New Roman"/>
          <w:b/>
          <w:sz w:val="28"/>
          <w:szCs w:val="28"/>
        </w:rPr>
        <w:t>1</w:t>
      </w:r>
      <w:r w:rsidR="00F97A23" w:rsidRPr="00F228C9">
        <w:rPr>
          <w:rFonts w:ascii="Times New Roman" w:eastAsia="標楷體" w:hAnsi="Times New Roman" w:cs="Times New Roman"/>
          <w:b/>
          <w:sz w:val="28"/>
          <w:szCs w:val="28"/>
        </w:rPr>
        <w:t>4</w:t>
      </w:r>
      <w:r w:rsidRPr="00F228C9">
        <w:rPr>
          <w:rFonts w:ascii="Times New Roman" w:eastAsia="標楷體" w:hAnsi="Times New Roman" w:cs="Times New Roman"/>
          <w:b/>
          <w:sz w:val="28"/>
          <w:szCs w:val="28"/>
        </w:rPr>
        <w:t>點字粗體）</w:t>
      </w:r>
    </w:p>
    <w:p w14:paraId="1EA41170" w14:textId="77777777" w:rsidR="009E7AB5" w:rsidRPr="00F228C9" w:rsidRDefault="009E7AB5" w:rsidP="00E17AA6">
      <w:pPr>
        <w:spacing w:line="0" w:lineRule="atLeast"/>
        <w:jc w:val="center"/>
        <w:rPr>
          <w:rFonts w:ascii="Times New Roman" w:eastAsia="標楷體" w:hAnsi="Times New Roman" w:cs="Times New Roman"/>
          <w:b/>
          <w:szCs w:val="20"/>
        </w:rPr>
      </w:pPr>
      <w:proofErr w:type="gramStart"/>
      <w:r w:rsidRPr="00F228C9">
        <w:rPr>
          <w:rFonts w:ascii="Times New Roman" w:eastAsia="標楷體" w:hAnsi="Times New Roman" w:cs="Times New Roman"/>
          <w:sz w:val="20"/>
          <w:szCs w:val="20"/>
        </w:rPr>
        <w:t>（</w:t>
      </w:r>
      <w:proofErr w:type="gramEnd"/>
      <w:r w:rsidRPr="00F228C9">
        <w:rPr>
          <w:rFonts w:ascii="Times New Roman" w:eastAsia="標楷體" w:hAnsi="Times New Roman" w:cs="Times New Roman"/>
          <w:sz w:val="20"/>
          <w:szCs w:val="20"/>
        </w:rPr>
        <w:t>標楷體</w:t>
      </w:r>
      <w:r w:rsidRPr="00F228C9">
        <w:rPr>
          <w:rFonts w:ascii="Times New Roman" w:eastAsia="標楷體" w:hAnsi="Times New Roman" w:cs="Times New Roman"/>
          <w:sz w:val="20"/>
          <w:szCs w:val="20"/>
        </w:rPr>
        <w:t>+12</w:t>
      </w:r>
      <w:r w:rsidRPr="00F228C9">
        <w:rPr>
          <w:rFonts w:ascii="Times New Roman" w:eastAsia="標楷體" w:hAnsi="Times New Roman" w:cs="Times New Roman"/>
          <w:sz w:val="20"/>
          <w:szCs w:val="20"/>
        </w:rPr>
        <w:t>點</w:t>
      </w:r>
      <w:r w:rsidRPr="00F228C9">
        <w:rPr>
          <w:rFonts w:ascii="Times New Roman" w:eastAsia="標楷體" w:hAnsi="Times New Roman" w:cs="Times New Roman"/>
          <w:sz w:val="20"/>
          <w:szCs w:val="20"/>
        </w:rPr>
        <w:t>+</w:t>
      </w:r>
      <w:r w:rsidRPr="00F228C9">
        <w:rPr>
          <w:rFonts w:ascii="Times New Roman" w:eastAsia="標楷體" w:hAnsi="Times New Roman" w:cs="Times New Roman"/>
          <w:sz w:val="20"/>
          <w:szCs w:val="20"/>
        </w:rPr>
        <w:t>置中</w:t>
      </w:r>
      <w:r w:rsidRPr="00F228C9">
        <w:rPr>
          <w:rFonts w:ascii="Times New Roman" w:eastAsia="標楷體" w:hAnsi="Times New Roman" w:cs="Times New Roman"/>
          <w:sz w:val="20"/>
          <w:szCs w:val="20"/>
        </w:rPr>
        <w:t>+</w:t>
      </w:r>
      <w:r w:rsidRPr="00F228C9">
        <w:rPr>
          <w:rFonts w:ascii="Times New Roman" w:eastAsia="標楷體" w:hAnsi="Times New Roman" w:cs="Times New Roman"/>
          <w:sz w:val="20"/>
          <w:szCs w:val="20"/>
        </w:rPr>
        <w:t>單行間距；</w:t>
      </w:r>
      <w:r w:rsidRPr="00F228C9">
        <w:rPr>
          <w:rFonts w:ascii="Times New Roman" w:eastAsia="標楷體" w:hAnsi="Times New Roman" w:cs="Times New Roman"/>
          <w:bCs/>
          <w:sz w:val="20"/>
          <w:szCs w:val="20"/>
        </w:rPr>
        <w:t>英文、數字使用</w:t>
      </w:r>
      <w:r w:rsidRPr="00F228C9">
        <w:rPr>
          <w:rFonts w:ascii="Times New Roman" w:eastAsia="標楷體" w:hAnsi="Times New Roman" w:cs="Times New Roman"/>
          <w:bCs/>
          <w:sz w:val="20"/>
          <w:szCs w:val="20"/>
        </w:rPr>
        <w:t>Times New Roman 12</w:t>
      </w:r>
      <w:r w:rsidRPr="00F228C9">
        <w:rPr>
          <w:rFonts w:ascii="Times New Roman" w:eastAsia="標楷體" w:hAnsi="Times New Roman" w:cs="Times New Roman"/>
          <w:bCs/>
          <w:sz w:val="20"/>
          <w:szCs w:val="20"/>
        </w:rPr>
        <w:t>點</w:t>
      </w:r>
      <w:proofErr w:type="gramStart"/>
      <w:r w:rsidRPr="00F228C9">
        <w:rPr>
          <w:rFonts w:ascii="Times New Roman" w:eastAsia="標楷體" w:hAnsi="Times New Roman" w:cs="Times New Roman"/>
          <w:sz w:val="20"/>
          <w:szCs w:val="20"/>
        </w:rPr>
        <w:t>）</w:t>
      </w:r>
      <w:proofErr w:type="gramEnd"/>
    </w:p>
    <w:p w14:paraId="173DA605" w14:textId="77777777" w:rsidR="009E7AB5" w:rsidRPr="00F228C9" w:rsidRDefault="009E7AB5" w:rsidP="00E17AA6">
      <w:pPr>
        <w:spacing w:beforeLines="50" w:before="180" w:afterLines="50" w:after="180"/>
        <w:ind w:firstLineChars="200" w:firstLine="480"/>
        <w:rPr>
          <w:rFonts w:ascii="Times New Roman" w:eastAsia="標楷體" w:hAnsi="Times New Roman" w:cs="Times New Roman"/>
          <w:szCs w:val="24"/>
        </w:rPr>
      </w:pPr>
      <w:r w:rsidRPr="00F228C9">
        <w:rPr>
          <w:rFonts w:ascii="Times New Roman" w:eastAsia="標楷體" w:hAnsi="Times New Roman" w:cs="Times New Roman"/>
          <w:szCs w:val="24"/>
        </w:rPr>
        <w:t>本文將說明</w:t>
      </w:r>
      <w:r w:rsidRPr="00F228C9">
        <w:rPr>
          <w:rFonts w:ascii="Times New Roman" w:eastAsia="標楷體" w:hAnsi="Times New Roman" w:cs="Times New Roman"/>
          <w:szCs w:val="24"/>
        </w:rPr>
        <w:t>2025</w:t>
      </w:r>
      <w:r w:rsidRPr="00F228C9">
        <w:rPr>
          <w:rFonts w:ascii="Times New Roman" w:eastAsia="標楷體" w:hAnsi="Times New Roman" w:cs="Times New Roman"/>
          <w:szCs w:val="24"/>
        </w:rPr>
        <w:t>美容科學研討會完稿排版格式，投稿本研討會之論文，煩請務必依照本格式進行編排。請於</w:t>
      </w:r>
      <w:r w:rsidRPr="00F228C9">
        <w:rPr>
          <w:rFonts w:ascii="Times New Roman" w:eastAsia="標楷體" w:hAnsi="Times New Roman" w:cs="Times New Roman"/>
          <w:szCs w:val="24"/>
        </w:rPr>
        <w:t>500</w:t>
      </w:r>
      <w:r w:rsidRPr="00F228C9">
        <w:rPr>
          <w:rFonts w:ascii="Times New Roman" w:eastAsia="標楷體" w:hAnsi="Times New Roman" w:cs="Times New Roman"/>
          <w:szCs w:val="24"/>
        </w:rPr>
        <w:t>字內，介紹本文之研究動機與目的、方法、結果與結論等項目。為便於中英文之檢索，請務必</w:t>
      </w:r>
      <w:proofErr w:type="gramStart"/>
      <w:r w:rsidRPr="00F228C9">
        <w:rPr>
          <w:rFonts w:ascii="Times New Roman" w:eastAsia="標楷體" w:hAnsi="Times New Roman" w:cs="Times New Roman"/>
          <w:szCs w:val="24"/>
        </w:rPr>
        <w:t>填妥</w:t>
      </w:r>
      <w:r w:rsidRPr="00F228C9">
        <w:rPr>
          <w:rFonts w:ascii="Times New Roman" w:eastAsia="標楷體" w:hAnsi="Times New Roman" w:cs="Times New Roman"/>
          <w:b/>
          <w:szCs w:val="24"/>
        </w:rPr>
        <w:t>中英文</w:t>
      </w:r>
      <w:proofErr w:type="gramEnd"/>
      <w:r w:rsidRPr="00F228C9">
        <w:rPr>
          <w:rFonts w:ascii="Times New Roman" w:eastAsia="標楷體" w:hAnsi="Times New Roman" w:cs="Times New Roman"/>
          <w:b/>
          <w:szCs w:val="24"/>
        </w:rPr>
        <w:t>對照</w:t>
      </w:r>
      <w:r w:rsidRPr="00F228C9">
        <w:rPr>
          <w:rFonts w:ascii="Times New Roman" w:eastAsia="標楷體" w:hAnsi="Times New Roman" w:cs="Times New Roman"/>
          <w:szCs w:val="24"/>
        </w:rPr>
        <w:t>之</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論文題目</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關鍵詞</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及</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摘要</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w:t>
      </w:r>
    </w:p>
    <w:p w14:paraId="3316C75D" w14:textId="77777777" w:rsidR="009E7AB5" w:rsidRPr="00F228C9" w:rsidRDefault="009E7AB5" w:rsidP="009E7AB5">
      <w:pPr>
        <w:ind w:right="669"/>
        <w:jc w:val="both"/>
        <w:rPr>
          <w:rFonts w:ascii="Times New Roman" w:eastAsia="標楷體" w:hAnsi="Times New Roman" w:cs="Times New Roman"/>
          <w:szCs w:val="24"/>
        </w:rPr>
      </w:pPr>
    </w:p>
    <w:p w14:paraId="0BEB0172" w14:textId="77777777" w:rsidR="009E7AB5" w:rsidRPr="00F228C9" w:rsidRDefault="009E7AB5" w:rsidP="009E7AB5">
      <w:pPr>
        <w:ind w:right="669"/>
        <w:jc w:val="both"/>
        <w:rPr>
          <w:rFonts w:ascii="Times New Roman" w:eastAsia="標楷體" w:hAnsi="Times New Roman" w:cs="Times New Roman"/>
          <w:b/>
          <w:szCs w:val="24"/>
        </w:rPr>
      </w:pPr>
      <w:r w:rsidRPr="00F228C9">
        <w:rPr>
          <w:rFonts w:ascii="Times New Roman" w:eastAsia="標楷體" w:hAnsi="Times New Roman" w:cs="Times New Roman"/>
          <w:b/>
          <w:szCs w:val="24"/>
        </w:rPr>
        <w:t>關鍵詞：專題計畫、論文格式、研究成果</w:t>
      </w:r>
    </w:p>
    <w:p w14:paraId="51A330E7" w14:textId="77777777" w:rsidR="009E7AB5" w:rsidRPr="00F228C9" w:rsidRDefault="009E7AB5" w:rsidP="009E7AB5">
      <w:pPr>
        <w:spacing w:line="0" w:lineRule="atLeast"/>
        <w:jc w:val="both"/>
        <w:rPr>
          <w:rFonts w:ascii="Times New Roman" w:eastAsia="標楷體" w:hAnsi="Times New Roman" w:cs="Times New Roman"/>
          <w:sz w:val="20"/>
          <w:szCs w:val="24"/>
        </w:rPr>
      </w:pPr>
      <w:proofErr w:type="gramStart"/>
      <w:r w:rsidRPr="00F228C9">
        <w:rPr>
          <w:rFonts w:ascii="Times New Roman" w:eastAsia="標楷體" w:hAnsi="Times New Roman" w:cs="Times New Roman"/>
          <w:sz w:val="20"/>
          <w:szCs w:val="24"/>
        </w:rPr>
        <w:t>（</w:t>
      </w:r>
      <w:proofErr w:type="gramEnd"/>
      <w:r w:rsidRPr="00F228C9">
        <w:rPr>
          <w:rFonts w:ascii="Times New Roman" w:eastAsia="標楷體" w:hAnsi="Times New Roman" w:cs="Times New Roman"/>
          <w:sz w:val="20"/>
          <w:szCs w:val="24"/>
        </w:rPr>
        <w:t>關鍵詞：標楷體</w:t>
      </w:r>
      <w:r w:rsidRPr="00F228C9">
        <w:rPr>
          <w:rFonts w:ascii="Times New Roman" w:eastAsia="標楷體" w:hAnsi="Times New Roman" w:cs="Times New Roman"/>
          <w:sz w:val="20"/>
          <w:szCs w:val="24"/>
        </w:rPr>
        <w:t>+12</w:t>
      </w:r>
      <w:r w:rsidRPr="00F228C9">
        <w:rPr>
          <w:rFonts w:ascii="Times New Roman" w:eastAsia="標楷體" w:hAnsi="Times New Roman" w:cs="Times New Roman"/>
          <w:sz w:val="20"/>
          <w:szCs w:val="24"/>
        </w:rPr>
        <w:t>點</w:t>
      </w:r>
      <w:r w:rsidRPr="00F228C9">
        <w:rPr>
          <w:rFonts w:ascii="Times New Roman" w:eastAsia="標楷體" w:hAnsi="Times New Roman" w:cs="Times New Roman"/>
          <w:sz w:val="20"/>
          <w:szCs w:val="24"/>
        </w:rPr>
        <w:t>+</w:t>
      </w:r>
      <w:proofErr w:type="gramStart"/>
      <w:r w:rsidRPr="00F228C9">
        <w:rPr>
          <w:rFonts w:ascii="Times New Roman" w:eastAsia="標楷體" w:hAnsi="Times New Roman" w:cs="Times New Roman"/>
          <w:sz w:val="20"/>
          <w:szCs w:val="24"/>
        </w:rPr>
        <w:t>置左</w:t>
      </w:r>
      <w:proofErr w:type="gramEnd"/>
      <w:r w:rsidRPr="00F228C9">
        <w:rPr>
          <w:rFonts w:ascii="Times New Roman" w:eastAsia="標楷體" w:hAnsi="Times New Roman" w:cs="Times New Roman"/>
          <w:sz w:val="20"/>
          <w:szCs w:val="24"/>
        </w:rPr>
        <w:t>+</w:t>
      </w:r>
      <w:r w:rsidRPr="00F228C9">
        <w:rPr>
          <w:rFonts w:ascii="Times New Roman" w:eastAsia="標楷體" w:hAnsi="Times New Roman" w:cs="Times New Roman"/>
          <w:sz w:val="20"/>
          <w:szCs w:val="24"/>
        </w:rPr>
        <w:t>粗體，關鍵字</w:t>
      </w:r>
      <w:r w:rsidRPr="00F228C9">
        <w:rPr>
          <w:rFonts w:ascii="Times New Roman" w:eastAsia="標楷體" w:hAnsi="Times New Roman" w:cs="Times New Roman"/>
          <w:sz w:val="20"/>
          <w:szCs w:val="24"/>
        </w:rPr>
        <w:t>3-5</w:t>
      </w:r>
      <w:r w:rsidRPr="00F228C9">
        <w:rPr>
          <w:rFonts w:ascii="Times New Roman" w:eastAsia="標楷體" w:hAnsi="Times New Roman" w:cs="Times New Roman"/>
          <w:sz w:val="20"/>
          <w:szCs w:val="24"/>
        </w:rPr>
        <w:t>個</w:t>
      </w:r>
      <w:proofErr w:type="gramStart"/>
      <w:r w:rsidRPr="00F228C9">
        <w:rPr>
          <w:rFonts w:ascii="Times New Roman" w:eastAsia="標楷體" w:hAnsi="Times New Roman" w:cs="Times New Roman"/>
          <w:sz w:val="20"/>
          <w:szCs w:val="24"/>
        </w:rPr>
        <w:t>）</w:t>
      </w:r>
      <w:proofErr w:type="gramEnd"/>
    </w:p>
    <w:p w14:paraId="36783937" w14:textId="77777777" w:rsidR="009D17E4" w:rsidRPr="00F228C9" w:rsidRDefault="009D17E4" w:rsidP="009D17E4">
      <w:pPr>
        <w:spacing w:line="0" w:lineRule="atLeast"/>
        <w:jc w:val="both"/>
        <w:rPr>
          <w:rFonts w:ascii="Times New Roman" w:eastAsia="標楷體" w:hAnsi="Times New Roman" w:cs="Times New Roman"/>
          <w:sz w:val="20"/>
          <w:szCs w:val="24"/>
        </w:rPr>
      </w:pPr>
    </w:p>
    <w:p w14:paraId="3D37B764" w14:textId="77777777" w:rsidR="009D17E4" w:rsidRPr="00F228C9" w:rsidRDefault="009D17E4" w:rsidP="00E17AA6">
      <w:pPr>
        <w:jc w:val="center"/>
        <w:rPr>
          <w:rFonts w:ascii="Times New Roman" w:eastAsia="標楷體" w:hAnsi="Times New Roman" w:cs="Times New Roman"/>
          <w:b/>
          <w:sz w:val="28"/>
          <w:szCs w:val="28"/>
        </w:rPr>
      </w:pPr>
      <w:r w:rsidRPr="00F228C9">
        <w:rPr>
          <w:rFonts w:ascii="Times New Roman" w:eastAsia="標楷體" w:hAnsi="Times New Roman" w:cs="Times New Roman"/>
          <w:b/>
          <w:sz w:val="28"/>
          <w:szCs w:val="28"/>
        </w:rPr>
        <w:t>壹、論文格式</w:t>
      </w:r>
      <w:r w:rsidRPr="00F228C9">
        <w:rPr>
          <w:rFonts w:ascii="Times New Roman" w:eastAsia="標楷體" w:hAnsi="Times New Roman" w:cs="Times New Roman"/>
          <w:b/>
          <w:szCs w:val="20"/>
        </w:rPr>
        <w:t>（</w:t>
      </w:r>
      <w:r w:rsidRPr="00F228C9">
        <w:rPr>
          <w:rFonts w:ascii="Times New Roman" w:eastAsia="標楷體" w:hAnsi="Times New Roman" w:cs="Times New Roman"/>
          <w:b/>
          <w:szCs w:val="20"/>
        </w:rPr>
        <w:t>14</w:t>
      </w:r>
      <w:r w:rsidRPr="00F228C9">
        <w:rPr>
          <w:rFonts w:ascii="Times New Roman" w:eastAsia="標楷體" w:hAnsi="Times New Roman" w:cs="Times New Roman"/>
          <w:b/>
          <w:szCs w:val="20"/>
        </w:rPr>
        <w:t>點字粗體）</w:t>
      </w:r>
    </w:p>
    <w:p w14:paraId="1D834AF3" w14:textId="18741490" w:rsidR="009D17E4" w:rsidRPr="00F228C9" w:rsidRDefault="009D17E4" w:rsidP="00D72AF2">
      <w:pPr>
        <w:spacing w:beforeLines="50" w:before="180" w:afterLines="50" w:after="180"/>
        <w:ind w:firstLineChars="200" w:firstLine="480"/>
        <w:jc w:val="both"/>
        <w:rPr>
          <w:rFonts w:ascii="Times New Roman" w:eastAsia="標楷體" w:hAnsi="Times New Roman" w:cs="Times New Roman"/>
          <w:szCs w:val="24"/>
        </w:rPr>
      </w:pPr>
      <w:r w:rsidRPr="00F228C9">
        <w:rPr>
          <w:rFonts w:ascii="Times New Roman" w:eastAsia="標楷體" w:hAnsi="Times New Roman" w:cs="Times New Roman"/>
          <w:bCs/>
          <w:szCs w:val="24"/>
        </w:rPr>
        <w:t>論文</w:t>
      </w:r>
      <w:r w:rsidRPr="00F228C9">
        <w:rPr>
          <w:rFonts w:ascii="Times New Roman" w:eastAsia="標楷體" w:hAnsi="Times New Roman" w:cs="Times New Roman"/>
          <w:szCs w:val="24"/>
        </w:rPr>
        <w:t>以</w:t>
      </w:r>
      <w:r w:rsidRPr="00F228C9">
        <w:rPr>
          <w:rFonts w:ascii="Times New Roman" w:eastAsia="標楷體" w:hAnsi="Times New Roman" w:cs="Times New Roman"/>
          <w:szCs w:val="24"/>
        </w:rPr>
        <w:t>word</w:t>
      </w:r>
      <w:r w:rsidR="00B45F13" w:rsidRPr="00F228C9">
        <w:rPr>
          <w:rFonts w:ascii="Times New Roman" w:eastAsia="標楷體" w:hAnsi="Times New Roman" w:cs="Times New Roman"/>
          <w:bCs/>
          <w:szCs w:val="24"/>
        </w:rPr>
        <w:t>檔案</w:t>
      </w:r>
      <w:r w:rsidRPr="00F228C9">
        <w:rPr>
          <w:rFonts w:ascii="Times New Roman" w:eastAsia="標楷體" w:hAnsi="Times New Roman" w:cs="Times New Roman"/>
          <w:szCs w:val="24"/>
        </w:rPr>
        <w:t>橫書</w:t>
      </w:r>
      <w:proofErr w:type="gramStart"/>
      <w:r w:rsidRPr="00F228C9">
        <w:rPr>
          <w:rFonts w:ascii="Times New Roman" w:eastAsia="標楷體" w:hAnsi="Times New Roman" w:cs="Times New Roman"/>
          <w:szCs w:val="24"/>
        </w:rPr>
        <w:t>繕</w:t>
      </w:r>
      <w:proofErr w:type="gramEnd"/>
      <w:r w:rsidRPr="00F228C9">
        <w:rPr>
          <w:rFonts w:ascii="Times New Roman" w:eastAsia="標楷體" w:hAnsi="Times New Roman" w:cs="Times New Roman"/>
          <w:szCs w:val="24"/>
        </w:rPr>
        <w:t>打，採用</w:t>
      </w:r>
      <w:r w:rsidRPr="00F228C9">
        <w:rPr>
          <w:rFonts w:ascii="Times New Roman" w:eastAsia="標楷體" w:hAnsi="Times New Roman" w:cs="Times New Roman"/>
          <w:szCs w:val="24"/>
        </w:rPr>
        <w:t xml:space="preserve">A4 </w:t>
      </w:r>
      <w:r w:rsidRPr="00F228C9">
        <w:rPr>
          <w:rFonts w:ascii="Times New Roman" w:eastAsia="標楷體" w:hAnsi="Times New Roman" w:cs="Times New Roman"/>
          <w:szCs w:val="24"/>
        </w:rPr>
        <w:t>大小的頁面，以</w:t>
      </w:r>
      <w:r w:rsidRPr="00F228C9">
        <w:rPr>
          <w:rFonts w:ascii="Times New Roman" w:eastAsia="標楷體" w:hAnsi="Times New Roman" w:cs="Times New Roman"/>
          <w:szCs w:val="24"/>
        </w:rPr>
        <w:t>8</w:t>
      </w:r>
      <w:r w:rsidRPr="00F228C9">
        <w:rPr>
          <w:rFonts w:ascii="Times New Roman" w:eastAsia="標楷體" w:hAnsi="Times New Roman" w:cs="Times New Roman"/>
          <w:szCs w:val="24"/>
        </w:rPr>
        <w:t>頁（含圖片、表格、參考文獻等）為限，每頁上下</w:t>
      </w:r>
      <w:proofErr w:type="gramStart"/>
      <w:r w:rsidRPr="00F228C9">
        <w:rPr>
          <w:rFonts w:ascii="Times New Roman" w:eastAsia="標楷體" w:hAnsi="Times New Roman" w:cs="Times New Roman"/>
          <w:szCs w:val="24"/>
        </w:rPr>
        <w:t>緣各留</w:t>
      </w:r>
      <w:proofErr w:type="gramEnd"/>
      <w:r w:rsidRPr="00F228C9">
        <w:rPr>
          <w:rFonts w:ascii="Times New Roman" w:eastAsia="標楷體" w:hAnsi="Times New Roman" w:cs="Times New Roman"/>
          <w:szCs w:val="24"/>
        </w:rPr>
        <w:t xml:space="preserve"> 2.54 </w:t>
      </w:r>
      <w:r w:rsidRPr="00F228C9">
        <w:rPr>
          <w:rFonts w:ascii="Times New Roman" w:eastAsia="標楷體" w:hAnsi="Times New Roman" w:cs="Times New Roman"/>
          <w:szCs w:val="24"/>
        </w:rPr>
        <w:t>公分及左右</w:t>
      </w:r>
      <w:proofErr w:type="gramStart"/>
      <w:r w:rsidRPr="00F228C9">
        <w:rPr>
          <w:rFonts w:ascii="Times New Roman" w:eastAsia="標楷體" w:hAnsi="Times New Roman" w:cs="Times New Roman"/>
          <w:szCs w:val="24"/>
        </w:rPr>
        <w:t>兩側各留</w:t>
      </w:r>
      <w:proofErr w:type="gramEnd"/>
      <w:r w:rsidRPr="00F228C9">
        <w:rPr>
          <w:rFonts w:ascii="Times New Roman" w:eastAsia="標楷體" w:hAnsi="Times New Roman" w:cs="Times New Roman"/>
          <w:szCs w:val="24"/>
        </w:rPr>
        <w:t xml:space="preserve"> 3.17 </w:t>
      </w:r>
      <w:r w:rsidRPr="00F228C9">
        <w:rPr>
          <w:rFonts w:ascii="Times New Roman" w:eastAsia="標楷體" w:hAnsi="Times New Roman" w:cs="Times New Roman"/>
          <w:szCs w:val="24"/>
        </w:rPr>
        <w:t>公分。內文全部採用標楷體</w:t>
      </w:r>
      <w:r w:rsidRPr="00F228C9">
        <w:rPr>
          <w:rFonts w:ascii="Times New Roman" w:eastAsia="標楷體" w:hAnsi="Times New Roman" w:cs="Times New Roman"/>
          <w:szCs w:val="24"/>
        </w:rPr>
        <w:t>12</w:t>
      </w:r>
      <w:r w:rsidRPr="00F228C9">
        <w:rPr>
          <w:rFonts w:ascii="Times New Roman" w:eastAsia="標楷體" w:hAnsi="Times New Roman" w:cs="Times New Roman"/>
          <w:szCs w:val="24"/>
        </w:rPr>
        <w:t>號字，英文及數字部分請務必使用</w:t>
      </w:r>
      <w:r w:rsidRPr="00F228C9">
        <w:rPr>
          <w:rFonts w:ascii="Times New Roman" w:eastAsia="標楷體" w:hAnsi="Times New Roman" w:cs="Times New Roman"/>
          <w:szCs w:val="24"/>
        </w:rPr>
        <w:t xml:space="preserve"> Times New Roman </w:t>
      </w:r>
      <w:r w:rsidRPr="00F228C9">
        <w:rPr>
          <w:rFonts w:ascii="Times New Roman" w:eastAsia="標楷體" w:hAnsi="Times New Roman" w:cs="Times New Roman"/>
          <w:szCs w:val="24"/>
        </w:rPr>
        <w:t>字體，</w:t>
      </w:r>
      <w:r w:rsidR="00D72AF2" w:rsidRPr="00F228C9">
        <w:rPr>
          <w:rFonts w:ascii="Times New Roman" w:eastAsia="標楷體" w:hAnsi="Times New Roman" w:cs="Times New Roman"/>
          <w:szCs w:val="24"/>
        </w:rPr>
        <w:t>左右對齊，</w:t>
      </w:r>
      <w:r w:rsidR="00F97A23" w:rsidRPr="00F228C9">
        <w:rPr>
          <w:rFonts w:ascii="Times New Roman" w:eastAsia="標楷體" w:hAnsi="Times New Roman" w:cs="Times New Roman"/>
          <w:szCs w:val="24"/>
        </w:rPr>
        <w:t>單行間</w:t>
      </w:r>
      <w:r w:rsidR="00D72AF2" w:rsidRPr="00F228C9">
        <w:rPr>
          <w:rFonts w:ascii="Times New Roman" w:eastAsia="標楷體" w:hAnsi="Times New Roman" w:cs="Times New Roman"/>
          <w:szCs w:val="24"/>
        </w:rPr>
        <w:t>距</w:t>
      </w:r>
      <w:r w:rsidR="00F97A23" w:rsidRPr="00F228C9">
        <w:rPr>
          <w:rFonts w:ascii="Times New Roman" w:eastAsia="標楷體" w:hAnsi="Times New Roman" w:cs="Times New Roman"/>
          <w:szCs w:val="24"/>
        </w:rPr>
        <w:t>，</w:t>
      </w:r>
      <w:r w:rsidRPr="00F228C9">
        <w:rPr>
          <w:rFonts w:ascii="Times New Roman" w:eastAsia="標楷體" w:hAnsi="Times New Roman" w:cs="Times New Roman"/>
          <w:szCs w:val="24"/>
        </w:rPr>
        <w:t>縮排指定第一行</w:t>
      </w:r>
      <w:r w:rsidRPr="00F228C9">
        <w:rPr>
          <w:rFonts w:ascii="Times New Roman" w:eastAsia="標楷體" w:hAnsi="Times New Roman" w:cs="Times New Roman"/>
          <w:szCs w:val="24"/>
        </w:rPr>
        <w:t>2</w:t>
      </w:r>
      <w:r w:rsidRPr="00F228C9">
        <w:rPr>
          <w:rFonts w:ascii="Times New Roman" w:eastAsia="標楷體" w:hAnsi="Times New Roman" w:cs="Times New Roman"/>
          <w:szCs w:val="24"/>
        </w:rPr>
        <w:t>字元。而段落間距與前、後段距離皆為</w:t>
      </w:r>
      <w:r w:rsidRPr="00F228C9">
        <w:rPr>
          <w:rFonts w:ascii="Times New Roman" w:eastAsia="標楷體" w:hAnsi="Times New Roman" w:cs="Times New Roman"/>
          <w:szCs w:val="24"/>
        </w:rPr>
        <w:t>0.5</w:t>
      </w:r>
      <w:r w:rsidRPr="00F228C9">
        <w:rPr>
          <w:rFonts w:ascii="Times New Roman" w:eastAsia="標楷體" w:hAnsi="Times New Roman" w:cs="Times New Roman"/>
          <w:szCs w:val="24"/>
        </w:rPr>
        <w:t>行。</w:t>
      </w:r>
    </w:p>
    <w:p w14:paraId="50DF1B07" w14:textId="77777777" w:rsidR="009D17E4" w:rsidRPr="00F228C9" w:rsidRDefault="009D17E4" w:rsidP="00E17AA6">
      <w:pPr>
        <w:spacing w:beforeLines="50" w:before="180" w:afterLines="50" w:after="180"/>
        <w:jc w:val="both"/>
        <w:rPr>
          <w:rFonts w:ascii="Times New Roman" w:eastAsia="標楷體" w:hAnsi="Times New Roman" w:cs="Times New Roman"/>
          <w:b/>
          <w:szCs w:val="24"/>
        </w:rPr>
      </w:pPr>
      <w:r w:rsidRPr="00F228C9">
        <w:rPr>
          <w:rFonts w:ascii="Times New Roman" w:eastAsia="標楷體" w:hAnsi="Times New Roman" w:cs="Times New Roman"/>
          <w:b/>
          <w:szCs w:val="24"/>
        </w:rPr>
        <w:t>一、</w:t>
      </w:r>
      <w:r w:rsidRPr="00F228C9">
        <w:rPr>
          <w:rFonts w:ascii="Times New Roman" w:eastAsia="標楷體" w:hAnsi="Times New Roman" w:cs="Times New Roman"/>
          <w:szCs w:val="24"/>
        </w:rPr>
        <w:t>章節標題</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小節標題則應從文稿之左緣開始</w:t>
      </w:r>
      <w:r w:rsidRPr="00F228C9">
        <w:rPr>
          <w:rFonts w:ascii="Times New Roman" w:eastAsia="標楷體" w:hAnsi="Times New Roman" w:cs="Times New Roman"/>
          <w:szCs w:val="24"/>
        </w:rPr>
        <w:t>)</w:t>
      </w:r>
    </w:p>
    <w:p w14:paraId="1A1CB1B7" w14:textId="77777777" w:rsidR="009D17E4" w:rsidRPr="00F228C9" w:rsidRDefault="009D17E4" w:rsidP="00CF0E32">
      <w:pPr>
        <w:snapToGrid w:val="0"/>
        <w:spacing w:beforeLines="50" w:before="180" w:afterLines="50" w:after="180"/>
        <w:ind w:firstLineChars="200" w:firstLine="480"/>
        <w:jc w:val="both"/>
        <w:rPr>
          <w:rFonts w:ascii="Times New Roman" w:eastAsia="標楷體" w:hAnsi="Times New Roman" w:cs="Times New Roman"/>
          <w:szCs w:val="24"/>
        </w:rPr>
      </w:pPr>
      <w:r w:rsidRPr="00F228C9">
        <w:rPr>
          <w:rFonts w:ascii="Times New Roman" w:eastAsia="標楷體" w:hAnsi="Times New Roman" w:cs="Times New Roman"/>
          <w:szCs w:val="24"/>
        </w:rPr>
        <w:t>標題層次依序應設為「壹、貳、參</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」，「一、二、三</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」，以及「</w:t>
      </w:r>
      <w:r w:rsidRPr="00F228C9">
        <w:rPr>
          <w:rFonts w:ascii="Times New Roman" w:eastAsia="標楷體" w:hAnsi="Times New Roman" w:cs="Times New Roman"/>
          <w:szCs w:val="24"/>
        </w:rPr>
        <w:t>(</w:t>
      </w:r>
      <w:proofErr w:type="gramStart"/>
      <w:r w:rsidRPr="00F228C9">
        <w:rPr>
          <w:rFonts w:ascii="Times New Roman" w:eastAsia="標楷體" w:hAnsi="Times New Roman" w:cs="Times New Roman"/>
          <w:szCs w:val="24"/>
        </w:rPr>
        <w:t>一</w:t>
      </w:r>
      <w:proofErr w:type="gramEnd"/>
      <w:r w:rsidRPr="00F228C9">
        <w:rPr>
          <w:rFonts w:ascii="Times New Roman" w:eastAsia="標楷體" w:hAnsi="Times New Roman" w:cs="Times New Roman"/>
          <w:szCs w:val="24"/>
        </w:rPr>
        <w:t>)(</w:t>
      </w:r>
      <w:r w:rsidRPr="00F228C9">
        <w:rPr>
          <w:rFonts w:ascii="Times New Roman" w:eastAsia="標楷體" w:hAnsi="Times New Roman" w:cs="Times New Roman"/>
          <w:szCs w:val="24"/>
        </w:rPr>
        <w:t>二</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三</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」，並宜避免超過三個層次的標題設定。</w:t>
      </w:r>
    </w:p>
    <w:p w14:paraId="59DA689C" w14:textId="43274887" w:rsidR="009D17E4" w:rsidRPr="00F228C9" w:rsidRDefault="009D17E4" w:rsidP="00E17AA6">
      <w:pPr>
        <w:spacing w:beforeLines="50" w:before="180" w:afterLines="50" w:after="180"/>
        <w:rPr>
          <w:rFonts w:ascii="Times New Roman" w:eastAsia="標楷體" w:hAnsi="Times New Roman" w:cs="Times New Roman"/>
          <w:szCs w:val="24"/>
        </w:rPr>
      </w:pPr>
      <w:r w:rsidRPr="00F228C9">
        <w:rPr>
          <w:rFonts w:ascii="Times New Roman" w:eastAsia="標楷體" w:hAnsi="Times New Roman" w:cs="Times New Roman"/>
          <w:szCs w:val="24"/>
        </w:rPr>
        <w:t>(</w:t>
      </w:r>
      <w:proofErr w:type="gramStart"/>
      <w:r w:rsidRPr="00F228C9">
        <w:rPr>
          <w:rFonts w:ascii="Times New Roman" w:eastAsia="標楷體" w:hAnsi="Times New Roman" w:cs="Times New Roman"/>
          <w:szCs w:val="24"/>
        </w:rPr>
        <w:t>一</w:t>
      </w:r>
      <w:proofErr w:type="gramEnd"/>
      <w:r w:rsidRPr="00F228C9">
        <w:rPr>
          <w:rFonts w:ascii="Times New Roman" w:eastAsia="標楷體" w:hAnsi="Times New Roman" w:cs="Times New Roman"/>
          <w:szCs w:val="24"/>
        </w:rPr>
        <w:t xml:space="preserve">) </w:t>
      </w:r>
      <w:r w:rsidRPr="00F228C9">
        <w:rPr>
          <w:rFonts w:ascii="Times New Roman" w:eastAsia="標楷體" w:hAnsi="Times New Roman" w:cs="Times New Roman"/>
          <w:szCs w:val="24"/>
        </w:rPr>
        <w:t>圖片</w:t>
      </w:r>
    </w:p>
    <w:p w14:paraId="2AEC0C2E" w14:textId="0571346B" w:rsidR="009D17E4" w:rsidRPr="00F228C9" w:rsidRDefault="009D17E4" w:rsidP="00D72AF2">
      <w:pPr>
        <w:widowControl/>
        <w:spacing w:beforeLines="50" w:before="180" w:afterLines="50" w:after="180"/>
        <w:ind w:firstLineChars="200" w:firstLine="480"/>
        <w:jc w:val="both"/>
        <w:rPr>
          <w:rFonts w:ascii="Times New Roman" w:eastAsia="標楷體" w:hAnsi="Times New Roman" w:cs="Times New Roman"/>
          <w:kern w:val="0"/>
          <w:szCs w:val="24"/>
        </w:rPr>
      </w:pPr>
      <w:r w:rsidRPr="00F228C9">
        <w:rPr>
          <w:rFonts w:ascii="Times New Roman" w:eastAsia="標楷體" w:hAnsi="Times New Roman" w:cs="Times New Roman"/>
          <w:kern w:val="0"/>
          <w:szCs w:val="24"/>
        </w:rPr>
        <w:t>圖片</w:t>
      </w:r>
      <w:r w:rsidR="00E17AA6" w:rsidRPr="00F228C9">
        <w:rPr>
          <w:rFonts w:ascii="Times New Roman" w:eastAsia="標楷體" w:hAnsi="Times New Roman" w:cs="Times New Roman"/>
          <w:bCs/>
          <w:szCs w:val="24"/>
        </w:rPr>
        <w:t>採用</w:t>
      </w:r>
      <w:r w:rsidR="00E17AA6" w:rsidRPr="00F228C9">
        <w:rPr>
          <w:rFonts w:ascii="Times New Roman" w:eastAsia="標楷體" w:hAnsi="Times New Roman" w:cs="Times New Roman"/>
          <w:bCs/>
          <w:szCs w:val="24"/>
        </w:rPr>
        <w:t>APA</w:t>
      </w:r>
      <w:r w:rsidR="00E17AA6" w:rsidRPr="00F228C9">
        <w:rPr>
          <w:rFonts w:ascii="Times New Roman" w:eastAsia="標楷體" w:hAnsi="Times New Roman" w:cs="Times New Roman"/>
          <w:bCs/>
          <w:szCs w:val="24"/>
        </w:rPr>
        <w:t>第七版格式，</w:t>
      </w:r>
      <w:r w:rsidRPr="00F228C9">
        <w:rPr>
          <w:rFonts w:ascii="Times New Roman" w:eastAsia="標楷體" w:hAnsi="Times New Roman" w:cs="Times New Roman"/>
          <w:kern w:val="0"/>
          <w:szCs w:val="24"/>
        </w:rPr>
        <w:t>標題</w:t>
      </w:r>
      <w:r w:rsidR="00E17AA6" w:rsidRPr="00F228C9">
        <w:rPr>
          <w:rFonts w:ascii="Times New Roman" w:eastAsia="標楷體" w:hAnsi="Times New Roman" w:cs="Times New Roman"/>
          <w:szCs w:val="24"/>
        </w:rPr>
        <w:t>12</w:t>
      </w:r>
      <w:r w:rsidR="00E17AA6" w:rsidRPr="00F228C9">
        <w:rPr>
          <w:rFonts w:ascii="Times New Roman" w:eastAsia="標楷體" w:hAnsi="Times New Roman" w:cs="Times New Roman"/>
          <w:szCs w:val="24"/>
        </w:rPr>
        <w:t>號字黑體</w:t>
      </w:r>
      <w:r w:rsidRPr="00F228C9">
        <w:rPr>
          <w:rFonts w:ascii="Times New Roman" w:eastAsia="標楷體" w:hAnsi="Times New Roman" w:cs="Times New Roman"/>
          <w:kern w:val="0"/>
          <w:szCs w:val="24"/>
        </w:rPr>
        <w:t>，置於圖片</w:t>
      </w:r>
      <w:r w:rsidR="00E17AA6" w:rsidRPr="00F228C9">
        <w:rPr>
          <w:rFonts w:ascii="Times New Roman" w:eastAsia="標楷體" w:hAnsi="Times New Roman" w:cs="Times New Roman"/>
          <w:kern w:val="0"/>
          <w:szCs w:val="24"/>
        </w:rPr>
        <w:t>上</w:t>
      </w:r>
      <w:r w:rsidRPr="00F228C9">
        <w:rPr>
          <w:rFonts w:ascii="Times New Roman" w:eastAsia="標楷體" w:hAnsi="Times New Roman" w:cs="Times New Roman"/>
          <w:kern w:val="0"/>
          <w:szCs w:val="24"/>
        </w:rPr>
        <w:t>方</w:t>
      </w:r>
      <w:proofErr w:type="gramStart"/>
      <w:r w:rsidRPr="00F228C9">
        <w:rPr>
          <w:rFonts w:ascii="Times New Roman" w:eastAsia="標楷體" w:hAnsi="Times New Roman" w:cs="Times New Roman"/>
          <w:kern w:val="0"/>
          <w:szCs w:val="24"/>
        </w:rPr>
        <w:t>且置</w:t>
      </w:r>
      <w:r w:rsidR="00E17AA6" w:rsidRPr="00F228C9">
        <w:rPr>
          <w:rFonts w:ascii="Times New Roman" w:eastAsia="標楷體" w:hAnsi="Times New Roman" w:cs="Times New Roman"/>
          <w:kern w:val="0"/>
          <w:szCs w:val="24"/>
        </w:rPr>
        <w:t>左</w:t>
      </w:r>
      <w:proofErr w:type="gramEnd"/>
      <w:r w:rsidRPr="00F228C9">
        <w:rPr>
          <w:rFonts w:ascii="Times New Roman" w:eastAsia="標楷體" w:hAnsi="Times New Roman" w:cs="Times New Roman"/>
          <w:kern w:val="0"/>
          <w:szCs w:val="24"/>
        </w:rPr>
        <w:t>，與前後段距離</w:t>
      </w:r>
      <w:r w:rsidRPr="00F228C9">
        <w:rPr>
          <w:rFonts w:ascii="Times New Roman" w:eastAsia="標楷體" w:hAnsi="Times New Roman" w:cs="Times New Roman"/>
          <w:kern w:val="0"/>
          <w:szCs w:val="24"/>
        </w:rPr>
        <w:t>0.5</w:t>
      </w:r>
      <w:r w:rsidRPr="00F228C9">
        <w:rPr>
          <w:rFonts w:ascii="Times New Roman" w:eastAsia="標楷體" w:hAnsi="Times New Roman" w:cs="Times New Roman"/>
          <w:kern w:val="0"/>
          <w:szCs w:val="24"/>
        </w:rPr>
        <w:t>列。圖</w:t>
      </w:r>
      <w:r w:rsidR="00CF0E32" w:rsidRPr="00F228C9">
        <w:rPr>
          <w:rFonts w:ascii="Times New Roman" w:eastAsia="標楷體" w:hAnsi="Times New Roman" w:cs="Times New Roman"/>
          <w:kern w:val="0"/>
          <w:szCs w:val="24"/>
        </w:rPr>
        <w:t>片</w:t>
      </w:r>
      <w:r w:rsidRPr="00F228C9">
        <w:rPr>
          <w:rFonts w:ascii="Times New Roman" w:eastAsia="標楷體" w:hAnsi="Times New Roman" w:cs="Times New Roman"/>
          <w:kern w:val="0"/>
          <w:szCs w:val="24"/>
        </w:rPr>
        <w:t>編號請用阿拉伯數字依序編號，例如「圖</w:t>
      </w:r>
      <w:r w:rsidRPr="00F228C9">
        <w:rPr>
          <w:rFonts w:ascii="Times New Roman" w:eastAsia="標楷體" w:hAnsi="Times New Roman" w:cs="Times New Roman"/>
          <w:kern w:val="0"/>
          <w:szCs w:val="24"/>
        </w:rPr>
        <w:t>1</w:t>
      </w:r>
      <w:r w:rsidRPr="00F228C9">
        <w:rPr>
          <w:rFonts w:ascii="Times New Roman" w:eastAsia="標楷體" w:hAnsi="Times New Roman" w:cs="Times New Roman"/>
          <w:kern w:val="0"/>
          <w:szCs w:val="24"/>
        </w:rPr>
        <w:t>」而非「圖一」。</w:t>
      </w:r>
      <w:r w:rsidR="00CF0E32" w:rsidRPr="00F228C9">
        <w:rPr>
          <w:rFonts w:ascii="Times New Roman" w:eastAsia="標楷體" w:hAnsi="Times New Roman" w:cs="Times New Roman"/>
          <w:kern w:val="0"/>
          <w:szCs w:val="24"/>
        </w:rPr>
        <w:t>圖片上方的標題以</w:t>
      </w:r>
      <w:r w:rsidR="008B0D34" w:rsidRPr="00F228C9">
        <w:rPr>
          <w:rFonts w:ascii="Times New Roman" w:eastAsia="標楷體" w:hAnsi="Times New Roman" w:cs="Times New Roman"/>
          <w:kern w:val="0"/>
          <w:szCs w:val="24"/>
        </w:rPr>
        <w:t>斜</w:t>
      </w:r>
      <w:r w:rsidR="00CF0E32" w:rsidRPr="00F228C9">
        <w:rPr>
          <w:rFonts w:ascii="Times New Roman" w:eastAsia="標楷體" w:hAnsi="Times New Roman" w:cs="Times New Roman"/>
          <w:kern w:val="0"/>
          <w:szCs w:val="24"/>
        </w:rPr>
        <w:t>體顯示，簡短標題。</w:t>
      </w:r>
    </w:p>
    <w:p w14:paraId="3D1C9552" w14:textId="77777777" w:rsidR="00E17AA6" w:rsidRPr="00F228C9" w:rsidRDefault="00E17AA6" w:rsidP="00E17AA6">
      <w:pPr>
        <w:widowControl/>
        <w:rPr>
          <w:rFonts w:ascii="Times New Roman" w:eastAsia="標楷體" w:hAnsi="Times New Roman" w:cs="Times New Roman"/>
          <w:szCs w:val="28"/>
        </w:rPr>
      </w:pPr>
      <w:bookmarkStart w:id="1" w:name="_Toc70524128"/>
    </w:p>
    <w:p w14:paraId="531C193B" w14:textId="2CE9D2F4" w:rsidR="00D72AF2" w:rsidRPr="00F228C9" w:rsidRDefault="00D72AF2" w:rsidP="00E17AA6">
      <w:pPr>
        <w:widowControl/>
        <w:rPr>
          <w:rFonts w:ascii="Times New Roman" w:eastAsia="標楷體" w:hAnsi="Times New Roman" w:cs="Times New Roman"/>
          <w:szCs w:val="28"/>
        </w:rPr>
      </w:pPr>
      <w:r w:rsidRPr="00F228C9">
        <w:rPr>
          <w:rFonts w:ascii="Times New Roman" w:eastAsia="標楷體" w:hAnsi="Times New Roman" w:cs="Times New Roman"/>
          <w:szCs w:val="28"/>
        </w:rPr>
        <w:lastRenderedPageBreak/>
        <w:t>圖</w:t>
      </w:r>
      <w:r w:rsidRPr="00F228C9">
        <w:rPr>
          <w:rFonts w:ascii="Times New Roman" w:eastAsia="標楷體" w:hAnsi="Times New Roman" w:cs="Times New Roman"/>
          <w:szCs w:val="28"/>
        </w:rPr>
        <w:t>1</w:t>
      </w:r>
      <w:r w:rsidRPr="00F228C9">
        <w:rPr>
          <w:rFonts w:ascii="Times New Roman" w:eastAsia="標楷體" w:hAnsi="Times New Roman" w:cs="Times New Roman"/>
          <w:szCs w:val="28"/>
        </w:rPr>
        <w:br/>
      </w:r>
      <w:r w:rsidRPr="00F228C9">
        <w:rPr>
          <w:rFonts w:ascii="Times New Roman" w:eastAsia="標楷體" w:hAnsi="Times New Roman" w:cs="Times New Roman"/>
          <w:bCs/>
          <w:i/>
          <w:iCs/>
          <w:szCs w:val="28"/>
        </w:rPr>
        <w:t>版面設定圖</w:t>
      </w:r>
      <w:bookmarkEnd w:id="1"/>
    </w:p>
    <w:p w14:paraId="378F8704" w14:textId="651EDE20" w:rsidR="00D72AF2" w:rsidRPr="00F228C9" w:rsidRDefault="00CF0E32" w:rsidP="00CF0E32">
      <w:pPr>
        <w:pStyle w:val="af9"/>
        <w:adjustRightInd w:val="0"/>
        <w:snapToGrid w:val="0"/>
        <w:spacing w:beforeLines="50" w:before="180" w:afterLines="50" w:after="180"/>
        <w:ind w:firstLineChars="0" w:firstLine="0"/>
      </w:pPr>
      <w:r w:rsidRPr="00F228C9">
        <w:rPr>
          <w:noProof/>
        </w:rPr>
        <w:drawing>
          <wp:inline distT="0" distB="0" distL="0" distR="0" wp14:anchorId="11319ED6" wp14:editId="2B99CEB7">
            <wp:extent cx="3333750" cy="679758"/>
            <wp:effectExtent l="0" t="0" r="0" b="635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1021" cy="685319"/>
                    </a:xfrm>
                    <a:prstGeom prst="rect">
                      <a:avLst/>
                    </a:prstGeom>
                  </pic:spPr>
                </pic:pic>
              </a:graphicData>
            </a:graphic>
          </wp:inline>
        </w:drawing>
      </w:r>
    </w:p>
    <w:p w14:paraId="574687A9" w14:textId="77777777" w:rsidR="00E17AA6" w:rsidRPr="00F228C9" w:rsidRDefault="00E17AA6" w:rsidP="00E17AA6">
      <w:pPr>
        <w:rPr>
          <w:rFonts w:ascii="Times New Roman" w:eastAsia="標楷體" w:hAnsi="Times New Roman" w:cs="Times New Roman"/>
          <w:szCs w:val="24"/>
        </w:rPr>
      </w:pPr>
      <w:bookmarkStart w:id="2" w:name="_Toc70524122"/>
      <w:r w:rsidRPr="00F228C9">
        <w:rPr>
          <w:rFonts w:ascii="Times New Roman" w:eastAsia="標楷體" w:hAnsi="Times New Roman" w:cs="Times New Roman"/>
          <w:szCs w:val="24"/>
        </w:rPr>
        <w:t>(</w:t>
      </w:r>
      <w:r w:rsidRPr="00F228C9">
        <w:rPr>
          <w:rFonts w:ascii="Times New Roman" w:eastAsia="標楷體" w:hAnsi="Times New Roman" w:cs="Times New Roman"/>
          <w:szCs w:val="24"/>
        </w:rPr>
        <w:t>二</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表格</w:t>
      </w:r>
    </w:p>
    <w:p w14:paraId="2E9CFA99" w14:textId="3053B802" w:rsidR="00E17AA6" w:rsidRPr="00F228C9" w:rsidRDefault="00E17AA6" w:rsidP="00E17AA6">
      <w:pPr>
        <w:adjustRightInd w:val="0"/>
        <w:snapToGrid w:val="0"/>
        <w:spacing w:beforeLines="50" w:before="180" w:afterLines="50" w:after="180"/>
        <w:ind w:firstLineChars="200" w:firstLine="480"/>
        <w:jc w:val="both"/>
        <w:rPr>
          <w:rFonts w:ascii="Times New Roman" w:eastAsia="標楷體" w:hAnsi="Times New Roman" w:cs="Times New Roman"/>
          <w:kern w:val="0"/>
          <w:szCs w:val="24"/>
        </w:rPr>
      </w:pPr>
      <w:r w:rsidRPr="00F228C9">
        <w:rPr>
          <w:rFonts w:ascii="Times New Roman" w:eastAsia="標楷體" w:hAnsi="Times New Roman" w:cs="Times New Roman"/>
          <w:kern w:val="0"/>
          <w:szCs w:val="24"/>
        </w:rPr>
        <w:t>表格</w:t>
      </w:r>
      <w:r w:rsidRPr="00F228C9">
        <w:rPr>
          <w:rFonts w:ascii="Times New Roman" w:eastAsia="標楷體" w:hAnsi="Times New Roman" w:cs="Times New Roman"/>
          <w:bCs/>
          <w:szCs w:val="24"/>
        </w:rPr>
        <w:t>採用</w:t>
      </w:r>
      <w:r w:rsidRPr="00F228C9">
        <w:rPr>
          <w:rFonts w:ascii="Times New Roman" w:eastAsia="標楷體" w:hAnsi="Times New Roman" w:cs="Times New Roman"/>
          <w:bCs/>
          <w:szCs w:val="24"/>
        </w:rPr>
        <w:t>APA</w:t>
      </w:r>
      <w:r w:rsidRPr="00F228C9">
        <w:rPr>
          <w:rFonts w:ascii="Times New Roman" w:eastAsia="標楷體" w:hAnsi="Times New Roman" w:cs="Times New Roman"/>
          <w:bCs/>
          <w:szCs w:val="24"/>
        </w:rPr>
        <w:t>第七版格式，</w:t>
      </w:r>
      <w:r w:rsidRPr="00F228C9">
        <w:rPr>
          <w:rFonts w:ascii="Times New Roman" w:eastAsia="標楷體" w:hAnsi="Times New Roman" w:cs="Times New Roman"/>
          <w:kern w:val="0"/>
          <w:szCs w:val="24"/>
        </w:rPr>
        <w:t>標題</w:t>
      </w:r>
      <w:r w:rsidRPr="00F228C9">
        <w:rPr>
          <w:rFonts w:ascii="Times New Roman" w:eastAsia="標楷體" w:hAnsi="Times New Roman" w:cs="Times New Roman"/>
          <w:szCs w:val="24"/>
        </w:rPr>
        <w:t>12</w:t>
      </w:r>
      <w:r w:rsidRPr="00F228C9">
        <w:rPr>
          <w:rFonts w:ascii="Times New Roman" w:eastAsia="標楷體" w:hAnsi="Times New Roman" w:cs="Times New Roman"/>
          <w:szCs w:val="24"/>
        </w:rPr>
        <w:t>號字</w:t>
      </w:r>
      <w:r w:rsidR="008B0D34" w:rsidRPr="00F228C9">
        <w:rPr>
          <w:rFonts w:ascii="Times New Roman" w:eastAsia="標楷體" w:hAnsi="Times New Roman" w:cs="Times New Roman"/>
          <w:szCs w:val="24"/>
        </w:rPr>
        <w:t>斜</w:t>
      </w:r>
      <w:r w:rsidRPr="00F228C9">
        <w:rPr>
          <w:rFonts w:ascii="Times New Roman" w:eastAsia="標楷體" w:hAnsi="Times New Roman" w:cs="Times New Roman"/>
          <w:szCs w:val="24"/>
        </w:rPr>
        <w:t>體</w:t>
      </w:r>
      <w:r w:rsidRPr="00F228C9">
        <w:rPr>
          <w:rFonts w:ascii="Times New Roman" w:eastAsia="標楷體" w:hAnsi="Times New Roman" w:cs="Times New Roman"/>
          <w:kern w:val="0"/>
          <w:szCs w:val="24"/>
        </w:rPr>
        <w:t>，置於表格上方</w:t>
      </w:r>
      <w:proofErr w:type="gramStart"/>
      <w:r w:rsidRPr="00F228C9">
        <w:rPr>
          <w:rFonts w:ascii="Times New Roman" w:eastAsia="標楷體" w:hAnsi="Times New Roman" w:cs="Times New Roman"/>
          <w:kern w:val="0"/>
          <w:szCs w:val="24"/>
        </w:rPr>
        <w:t>且置左</w:t>
      </w:r>
      <w:proofErr w:type="gramEnd"/>
      <w:r w:rsidRPr="00F228C9">
        <w:rPr>
          <w:rFonts w:ascii="Times New Roman" w:eastAsia="標楷體" w:hAnsi="Times New Roman" w:cs="Times New Roman"/>
          <w:kern w:val="0"/>
          <w:szCs w:val="24"/>
        </w:rPr>
        <w:t>，與前後段距離</w:t>
      </w:r>
      <w:r w:rsidRPr="00F228C9">
        <w:rPr>
          <w:rFonts w:ascii="Times New Roman" w:eastAsia="標楷體" w:hAnsi="Times New Roman" w:cs="Times New Roman"/>
          <w:kern w:val="0"/>
          <w:szCs w:val="24"/>
        </w:rPr>
        <w:t>0.5</w:t>
      </w:r>
      <w:r w:rsidRPr="00F228C9">
        <w:rPr>
          <w:rFonts w:ascii="Times New Roman" w:eastAsia="標楷體" w:hAnsi="Times New Roman" w:cs="Times New Roman"/>
          <w:kern w:val="0"/>
          <w:szCs w:val="24"/>
        </w:rPr>
        <w:t>列。表格編號請用阿拉伯數字依序編號，例如「表</w:t>
      </w:r>
      <w:r w:rsidRPr="00F228C9">
        <w:rPr>
          <w:rFonts w:ascii="Times New Roman" w:eastAsia="標楷體" w:hAnsi="Times New Roman" w:cs="Times New Roman"/>
          <w:kern w:val="0"/>
          <w:szCs w:val="24"/>
        </w:rPr>
        <w:t>1</w:t>
      </w:r>
      <w:r w:rsidRPr="00F228C9">
        <w:rPr>
          <w:rFonts w:ascii="Times New Roman" w:eastAsia="標楷體" w:hAnsi="Times New Roman" w:cs="Times New Roman"/>
          <w:kern w:val="0"/>
          <w:szCs w:val="24"/>
        </w:rPr>
        <w:t>」而非「表</w:t>
      </w:r>
      <w:proofErr w:type="gramStart"/>
      <w:r w:rsidRPr="00F228C9">
        <w:rPr>
          <w:rFonts w:ascii="Times New Roman" w:eastAsia="標楷體" w:hAnsi="Times New Roman" w:cs="Times New Roman"/>
          <w:kern w:val="0"/>
          <w:szCs w:val="24"/>
        </w:rPr>
        <w:t>一</w:t>
      </w:r>
      <w:proofErr w:type="gramEnd"/>
      <w:r w:rsidRPr="00F228C9">
        <w:rPr>
          <w:rFonts w:ascii="Times New Roman" w:eastAsia="標楷體" w:hAnsi="Times New Roman" w:cs="Times New Roman"/>
          <w:kern w:val="0"/>
          <w:szCs w:val="24"/>
        </w:rPr>
        <w:t>」。表格上方的表</w:t>
      </w:r>
      <w:r w:rsidR="00CF0E32" w:rsidRPr="00F228C9">
        <w:rPr>
          <w:rFonts w:ascii="Times New Roman" w:eastAsia="標楷體" w:hAnsi="Times New Roman" w:cs="Times New Roman"/>
          <w:kern w:val="0"/>
          <w:szCs w:val="24"/>
        </w:rPr>
        <w:t>標題</w:t>
      </w:r>
      <w:r w:rsidRPr="00F228C9">
        <w:rPr>
          <w:rFonts w:ascii="Times New Roman" w:eastAsia="標楷體" w:hAnsi="Times New Roman" w:cs="Times New Roman"/>
          <w:kern w:val="0"/>
          <w:szCs w:val="24"/>
        </w:rPr>
        <w:t>以粗體顯示，簡短標題。注意表格中只用橫線作區隔，一般不加直線，為清晰起見，僅在必要時使用水平線。</w:t>
      </w:r>
      <w:r w:rsidR="00CF0E32" w:rsidRPr="00F228C9">
        <w:rPr>
          <w:rFonts w:ascii="Times New Roman" w:eastAsia="標楷體" w:hAnsi="Times New Roman" w:cs="Times New Roman"/>
          <w:kern w:val="0"/>
          <w:szCs w:val="24"/>
        </w:rPr>
        <w:t>表格盡量不要跨頁，如必須跨頁，請參考以下方式呈現。</w:t>
      </w:r>
    </w:p>
    <w:p w14:paraId="7BAD071A" w14:textId="1797E888" w:rsidR="003710B5" w:rsidRPr="00F228C9" w:rsidRDefault="003710B5" w:rsidP="00E17AA6">
      <w:pPr>
        <w:adjustRightInd w:val="0"/>
        <w:snapToGrid w:val="0"/>
        <w:spacing w:beforeLines="50" w:before="180" w:afterLines="50" w:after="180"/>
        <w:jc w:val="both"/>
        <w:rPr>
          <w:rFonts w:ascii="Times New Roman" w:eastAsia="標楷體" w:hAnsi="Times New Roman" w:cs="Times New Roman"/>
          <w:b/>
        </w:rPr>
      </w:pPr>
      <w:r w:rsidRPr="00F228C9">
        <w:rPr>
          <w:rFonts w:ascii="Times New Roman" w:eastAsia="標楷體" w:hAnsi="Times New Roman" w:cs="Times New Roman"/>
        </w:rPr>
        <w:t>表</w:t>
      </w:r>
      <w:r w:rsidR="00CF0E32" w:rsidRPr="00F228C9">
        <w:rPr>
          <w:rFonts w:ascii="Times New Roman" w:eastAsia="標楷體" w:hAnsi="Times New Roman" w:cs="Times New Roman"/>
        </w:rPr>
        <w:t>1</w:t>
      </w:r>
      <w:r w:rsidRPr="00F228C9">
        <w:rPr>
          <w:rFonts w:ascii="Times New Roman" w:eastAsia="標楷體" w:hAnsi="Times New Roman" w:cs="Times New Roman"/>
        </w:rPr>
        <w:br/>
      </w:r>
      <w:r w:rsidRPr="00F228C9">
        <w:rPr>
          <w:rFonts w:ascii="Times New Roman" w:eastAsia="標楷體" w:hAnsi="Times New Roman" w:cs="Times New Roman"/>
          <w:bCs/>
          <w:i/>
          <w:iCs/>
        </w:rPr>
        <w:t>請輸入表標題</w:t>
      </w:r>
      <w:bookmarkEnd w:id="2"/>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296"/>
        <w:gridCol w:w="1417"/>
        <w:gridCol w:w="2789"/>
        <w:gridCol w:w="1470"/>
        <w:gridCol w:w="1434"/>
      </w:tblGrid>
      <w:tr w:rsidR="00F52E60" w:rsidRPr="00F228C9" w14:paraId="25D99FA0" w14:textId="77777777" w:rsidTr="00CF0E32">
        <w:trPr>
          <w:cantSplit/>
        </w:trPr>
        <w:tc>
          <w:tcPr>
            <w:tcW w:w="771" w:type="pct"/>
            <w:tcBorders>
              <w:bottom w:val="single" w:sz="4" w:space="0" w:color="auto"/>
            </w:tcBorders>
            <w:shd w:val="clear" w:color="auto" w:fill="auto"/>
          </w:tcPr>
          <w:p w14:paraId="37F66137" w14:textId="77777777" w:rsidR="003710B5" w:rsidRPr="00F228C9" w:rsidRDefault="003710B5" w:rsidP="00EA69A5">
            <w:pPr>
              <w:adjustRightInd w:val="0"/>
              <w:snapToGrid w:val="0"/>
              <w:spacing w:line="276" w:lineRule="auto"/>
              <w:ind w:firstLine="560"/>
              <w:jc w:val="center"/>
              <w:rPr>
                <w:rFonts w:ascii="Times New Roman" w:eastAsia="標楷體" w:hAnsi="Times New Roman" w:cs="Times New Roman"/>
                <w:kern w:val="0"/>
              </w:rPr>
            </w:pPr>
            <w:r w:rsidRPr="00F228C9">
              <w:rPr>
                <w:rFonts w:ascii="Times New Roman" w:eastAsia="標楷體" w:hAnsi="Times New Roman" w:cs="Times New Roman"/>
                <w:kern w:val="0"/>
              </w:rPr>
              <w:t>AAA</w:t>
            </w:r>
          </w:p>
        </w:tc>
        <w:tc>
          <w:tcPr>
            <w:tcW w:w="843" w:type="pct"/>
            <w:tcBorders>
              <w:bottom w:val="single" w:sz="4" w:space="0" w:color="auto"/>
            </w:tcBorders>
            <w:shd w:val="clear" w:color="auto" w:fill="auto"/>
          </w:tcPr>
          <w:p w14:paraId="01FC3CB2" w14:textId="77777777" w:rsidR="003710B5" w:rsidRPr="00F228C9" w:rsidRDefault="003710B5" w:rsidP="00EA69A5">
            <w:pPr>
              <w:adjustRightInd w:val="0"/>
              <w:snapToGrid w:val="0"/>
              <w:spacing w:line="276" w:lineRule="auto"/>
              <w:ind w:firstLine="560"/>
              <w:jc w:val="center"/>
              <w:rPr>
                <w:rFonts w:ascii="Times New Roman" w:eastAsia="標楷體" w:hAnsi="Times New Roman" w:cs="Times New Roman"/>
                <w:kern w:val="0"/>
              </w:rPr>
            </w:pPr>
            <w:r w:rsidRPr="00F228C9">
              <w:rPr>
                <w:rFonts w:ascii="Times New Roman" w:eastAsia="標楷體" w:hAnsi="Times New Roman" w:cs="Times New Roman"/>
                <w:kern w:val="0"/>
              </w:rPr>
              <w:t>BBBB</w:t>
            </w:r>
          </w:p>
        </w:tc>
        <w:tc>
          <w:tcPr>
            <w:tcW w:w="1659" w:type="pct"/>
            <w:tcBorders>
              <w:bottom w:val="single" w:sz="4" w:space="0" w:color="auto"/>
            </w:tcBorders>
            <w:shd w:val="clear" w:color="auto" w:fill="auto"/>
          </w:tcPr>
          <w:p w14:paraId="44B1379B" w14:textId="77777777" w:rsidR="003710B5" w:rsidRPr="00F228C9" w:rsidRDefault="003710B5" w:rsidP="00EA69A5">
            <w:pPr>
              <w:adjustRightInd w:val="0"/>
              <w:snapToGrid w:val="0"/>
              <w:spacing w:line="276" w:lineRule="auto"/>
              <w:ind w:firstLine="560"/>
              <w:jc w:val="center"/>
              <w:rPr>
                <w:rFonts w:ascii="Times New Roman" w:eastAsia="標楷體" w:hAnsi="Times New Roman" w:cs="Times New Roman"/>
                <w:kern w:val="0"/>
              </w:rPr>
            </w:pPr>
            <w:r w:rsidRPr="00F228C9">
              <w:rPr>
                <w:rFonts w:ascii="Times New Roman" w:eastAsia="標楷體" w:hAnsi="Times New Roman" w:cs="Times New Roman"/>
                <w:kern w:val="0"/>
              </w:rPr>
              <w:t>CCCC</w:t>
            </w:r>
          </w:p>
        </w:tc>
        <w:tc>
          <w:tcPr>
            <w:tcW w:w="874" w:type="pct"/>
            <w:tcBorders>
              <w:bottom w:val="single" w:sz="4" w:space="0" w:color="auto"/>
            </w:tcBorders>
            <w:shd w:val="clear" w:color="auto" w:fill="auto"/>
          </w:tcPr>
          <w:p w14:paraId="5DAEFEF7" w14:textId="77777777" w:rsidR="003710B5" w:rsidRPr="00F228C9" w:rsidRDefault="003710B5" w:rsidP="00EA69A5">
            <w:pPr>
              <w:adjustRightInd w:val="0"/>
              <w:snapToGrid w:val="0"/>
              <w:spacing w:line="276" w:lineRule="auto"/>
              <w:ind w:firstLine="560"/>
              <w:jc w:val="center"/>
              <w:rPr>
                <w:rFonts w:ascii="Times New Roman" w:eastAsia="標楷體" w:hAnsi="Times New Roman" w:cs="Times New Roman"/>
                <w:kern w:val="0"/>
              </w:rPr>
            </w:pPr>
            <w:r w:rsidRPr="00F228C9">
              <w:rPr>
                <w:rFonts w:ascii="Times New Roman" w:eastAsia="標楷體" w:hAnsi="Times New Roman" w:cs="Times New Roman"/>
                <w:kern w:val="0"/>
              </w:rPr>
              <w:t>DDDD</w:t>
            </w:r>
          </w:p>
        </w:tc>
        <w:tc>
          <w:tcPr>
            <w:tcW w:w="853" w:type="pct"/>
            <w:tcBorders>
              <w:bottom w:val="single" w:sz="4" w:space="0" w:color="auto"/>
            </w:tcBorders>
            <w:shd w:val="clear" w:color="auto" w:fill="auto"/>
          </w:tcPr>
          <w:p w14:paraId="1D78296B" w14:textId="77777777" w:rsidR="003710B5" w:rsidRPr="00F228C9" w:rsidRDefault="003710B5" w:rsidP="00EA69A5">
            <w:pPr>
              <w:adjustRightInd w:val="0"/>
              <w:snapToGrid w:val="0"/>
              <w:spacing w:line="276" w:lineRule="auto"/>
              <w:ind w:firstLine="560"/>
              <w:jc w:val="center"/>
              <w:rPr>
                <w:rFonts w:ascii="Times New Roman" w:eastAsia="標楷體" w:hAnsi="Times New Roman" w:cs="Times New Roman"/>
                <w:kern w:val="0"/>
              </w:rPr>
            </w:pPr>
            <w:r w:rsidRPr="00F228C9">
              <w:rPr>
                <w:rFonts w:ascii="Times New Roman" w:eastAsia="標楷體" w:hAnsi="Times New Roman" w:cs="Times New Roman"/>
                <w:kern w:val="0"/>
              </w:rPr>
              <w:t>EEEE</w:t>
            </w:r>
          </w:p>
        </w:tc>
      </w:tr>
      <w:tr w:rsidR="00F52E60" w:rsidRPr="00F228C9" w14:paraId="4FD52025" w14:textId="77777777" w:rsidTr="00CF0E32">
        <w:trPr>
          <w:cantSplit/>
        </w:trPr>
        <w:tc>
          <w:tcPr>
            <w:tcW w:w="771" w:type="pct"/>
            <w:tcBorders>
              <w:bottom w:val="nil"/>
            </w:tcBorders>
            <w:shd w:val="clear" w:color="auto" w:fill="auto"/>
          </w:tcPr>
          <w:p w14:paraId="28CD87FB" w14:textId="77777777" w:rsidR="003710B5" w:rsidRPr="00F228C9" w:rsidRDefault="003710B5" w:rsidP="00EA69A5">
            <w:pPr>
              <w:adjustRightInd w:val="0"/>
              <w:snapToGrid w:val="0"/>
              <w:spacing w:line="276" w:lineRule="auto"/>
              <w:ind w:firstLine="560"/>
              <w:jc w:val="center"/>
              <w:rPr>
                <w:rFonts w:ascii="Times New Roman" w:eastAsia="標楷體" w:hAnsi="Times New Roman" w:cs="Times New Roman"/>
                <w:kern w:val="0"/>
              </w:rPr>
            </w:pPr>
            <w:r w:rsidRPr="00F228C9">
              <w:rPr>
                <w:rFonts w:ascii="Times New Roman" w:eastAsia="標楷體" w:hAnsi="Times New Roman" w:cs="Times New Roman"/>
                <w:kern w:val="0"/>
              </w:rPr>
              <w:t>OOO</w:t>
            </w:r>
          </w:p>
        </w:tc>
        <w:tc>
          <w:tcPr>
            <w:tcW w:w="843" w:type="pct"/>
            <w:tcBorders>
              <w:bottom w:val="nil"/>
            </w:tcBorders>
            <w:shd w:val="clear" w:color="auto" w:fill="auto"/>
          </w:tcPr>
          <w:p w14:paraId="6FE66D44" w14:textId="77777777" w:rsidR="003710B5" w:rsidRPr="00F228C9" w:rsidRDefault="003710B5" w:rsidP="00EA69A5">
            <w:pPr>
              <w:adjustRightInd w:val="0"/>
              <w:snapToGrid w:val="0"/>
              <w:spacing w:line="276" w:lineRule="auto"/>
              <w:ind w:firstLine="560"/>
              <w:jc w:val="center"/>
              <w:rPr>
                <w:rFonts w:ascii="Times New Roman" w:eastAsia="標楷體" w:hAnsi="Times New Roman" w:cs="Times New Roman"/>
                <w:kern w:val="0"/>
              </w:rPr>
            </w:pPr>
          </w:p>
        </w:tc>
        <w:tc>
          <w:tcPr>
            <w:tcW w:w="1659" w:type="pct"/>
            <w:tcBorders>
              <w:bottom w:val="nil"/>
            </w:tcBorders>
            <w:shd w:val="clear" w:color="auto" w:fill="auto"/>
          </w:tcPr>
          <w:p w14:paraId="75FAB5AC" w14:textId="77777777" w:rsidR="003710B5" w:rsidRPr="00F228C9" w:rsidRDefault="003710B5" w:rsidP="00EA69A5">
            <w:pPr>
              <w:adjustRightInd w:val="0"/>
              <w:snapToGrid w:val="0"/>
              <w:spacing w:line="276" w:lineRule="auto"/>
              <w:ind w:firstLine="560"/>
              <w:jc w:val="center"/>
              <w:rPr>
                <w:rFonts w:ascii="Times New Roman" w:eastAsia="標楷體" w:hAnsi="Times New Roman" w:cs="Times New Roman"/>
                <w:kern w:val="0"/>
              </w:rPr>
            </w:pPr>
          </w:p>
        </w:tc>
        <w:tc>
          <w:tcPr>
            <w:tcW w:w="874" w:type="pct"/>
            <w:tcBorders>
              <w:bottom w:val="nil"/>
            </w:tcBorders>
            <w:shd w:val="clear" w:color="auto" w:fill="auto"/>
          </w:tcPr>
          <w:p w14:paraId="2E187DF3" w14:textId="77777777" w:rsidR="003710B5" w:rsidRPr="00F228C9" w:rsidRDefault="003710B5" w:rsidP="00EA69A5">
            <w:pPr>
              <w:adjustRightInd w:val="0"/>
              <w:snapToGrid w:val="0"/>
              <w:spacing w:line="276" w:lineRule="auto"/>
              <w:ind w:firstLine="560"/>
              <w:jc w:val="center"/>
              <w:rPr>
                <w:rFonts w:ascii="Times New Roman" w:eastAsia="標楷體" w:hAnsi="Times New Roman" w:cs="Times New Roman"/>
                <w:kern w:val="0"/>
              </w:rPr>
            </w:pPr>
          </w:p>
        </w:tc>
        <w:tc>
          <w:tcPr>
            <w:tcW w:w="853" w:type="pct"/>
            <w:tcBorders>
              <w:bottom w:val="nil"/>
            </w:tcBorders>
            <w:shd w:val="clear" w:color="auto" w:fill="auto"/>
          </w:tcPr>
          <w:p w14:paraId="7CA48D7E" w14:textId="77777777" w:rsidR="003710B5" w:rsidRPr="00F228C9" w:rsidRDefault="003710B5" w:rsidP="00EA69A5">
            <w:pPr>
              <w:adjustRightInd w:val="0"/>
              <w:snapToGrid w:val="0"/>
              <w:spacing w:line="276" w:lineRule="auto"/>
              <w:ind w:firstLine="560"/>
              <w:jc w:val="center"/>
              <w:rPr>
                <w:rFonts w:ascii="Times New Roman" w:eastAsia="標楷體" w:hAnsi="Times New Roman" w:cs="Times New Roman"/>
                <w:kern w:val="0"/>
              </w:rPr>
            </w:pPr>
          </w:p>
        </w:tc>
      </w:tr>
      <w:tr w:rsidR="00F52E60" w:rsidRPr="00F228C9" w14:paraId="4590BEF6" w14:textId="77777777" w:rsidTr="00CF0E32">
        <w:trPr>
          <w:cantSplit/>
        </w:trPr>
        <w:tc>
          <w:tcPr>
            <w:tcW w:w="771" w:type="pct"/>
            <w:tcBorders>
              <w:top w:val="nil"/>
            </w:tcBorders>
            <w:shd w:val="clear" w:color="auto" w:fill="auto"/>
          </w:tcPr>
          <w:p w14:paraId="6EB4C8D0" w14:textId="77777777" w:rsidR="003710B5" w:rsidRPr="00F228C9" w:rsidRDefault="003710B5" w:rsidP="00EA69A5">
            <w:pPr>
              <w:adjustRightInd w:val="0"/>
              <w:snapToGrid w:val="0"/>
              <w:spacing w:line="276" w:lineRule="auto"/>
              <w:ind w:firstLine="560"/>
              <w:jc w:val="center"/>
              <w:rPr>
                <w:rFonts w:ascii="Times New Roman" w:eastAsia="標楷體" w:hAnsi="Times New Roman" w:cs="Times New Roman"/>
                <w:kern w:val="0"/>
              </w:rPr>
            </w:pPr>
            <w:r w:rsidRPr="00F228C9">
              <w:rPr>
                <w:rFonts w:ascii="Times New Roman" w:eastAsia="標楷體" w:hAnsi="Times New Roman" w:cs="Times New Roman"/>
                <w:kern w:val="0"/>
              </w:rPr>
              <w:t>III</w:t>
            </w:r>
          </w:p>
        </w:tc>
        <w:tc>
          <w:tcPr>
            <w:tcW w:w="843" w:type="pct"/>
            <w:tcBorders>
              <w:top w:val="nil"/>
            </w:tcBorders>
            <w:shd w:val="clear" w:color="auto" w:fill="auto"/>
          </w:tcPr>
          <w:p w14:paraId="2888B62B" w14:textId="77777777" w:rsidR="003710B5" w:rsidRPr="00F228C9" w:rsidRDefault="003710B5" w:rsidP="00EA69A5">
            <w:pPr>
              <w:adjustRightInd w:val="0"/>
              <w:snapToGrid w:val="0"/>
              <w:spacing w:line="276" w:lineRule="auto"/>
              <w:ind w:firstLine="560"/>
              <w:jc w:val="center"/>
              <w:rPr>
                <w:rFonts w:ascii="Times New Roman" w:eastAsia="標楷體" w:hAnsi="Times New Roman" w:cs="Times New Roman"/>
                <w:kern w:val="0"/>
              </w:rPr>
            </w:pPr>
          </w:p>
        </w:tc>
        <w:tc>
          <w:tcPr>
            <w:tcW w:w="1659" w:type="pct"/>
            <w:tcBorders>
              <w:top w:val="nil"/>
            </w:tcBorders>
            <w:shd w:val="clear" w:color="auto" w:fill="auto"/>
          </w:tcPr>
          <w:p w14:paraId="1FC16AF6" w14:textId="77777777" w:rsidR="003710B5" w:rsidRPr="00F228C9" w:rsidRDefault="003710B5" w:rsidP="00EA69A5">
            <w:pPr>
              <w:adjustRightInd w:val="0"/>
              <w:snapToGrid w:val="0"/>
              <w:spacing w:line="276" w:lineRule="auto"/>
              <w:ind w:firstLine="560"/>
              <w:jc w:val="center"/>
              <w:rPr>
                <w:rFonts w:ascii="Times New Roman" w:eastAsia="標楷體" w:hAnsi="Times New Roman" w:cs="Times New Roman"/>
                <w:kern w:val="0"/>
              </w:rPr>
            </w:pPr>
          </w:p>
        </w:tc>
        <w:tc>
          <w:tcPr>
            <w:tcW w:w="874" w:type="pct"/>
            <w:tcBorders>
              <w:top w:val="nil"/>
            </w:tcBorders>
            <w:shd w:val="clear" w:color="auto" w:fill="auto"/>
          </w:tcPr>
          <w:p w14:paraId="5A3122F4" w14:textId="77777777" w:rsidR="003710B5" w:rsidRPr="00F228C9" w:rsidRDefault="003710B5" w:rsidP="00EA69A5">
            <w:pPr>
              <w:adjustRightInd w:val="0"/>
              <w:snapToGrid w:val="0"/>
              <w:spacing w:line="276" w:lineRule="auto"/>
              <w:ind w:firstLine="560"/>
              <w:jc w:val="center"/>
              <w:rPr>
                <w:rFonts w:ascii="Times New Roman" w:eastAsia="標楷體" w:hAnsi="Times New Roman" w:cs="Times New Roman"/>
                <w:kern w:val="0"/>
              </w:rPr>
            </w:pPr>
          </w:p>
        </w:tc>
        <w:tc>
          <w:tcPr>
            <w:tcW w:w="853" w:type="pct"/>
            <w:tcBorders>
              <w:top w:val="nil"/>
            </w:tcBorders>
            <w:shd w:val="clear" w:color="auto" w:fill="auto"/>
          </w:tcPr>
          <w:p w14:paraId="2A16BE56" w14:textId="77777777" w:rsidR="003710B5" w:rsidRPr="00F228C9" w:rsidRDefault="003710B5" w:rsidP="00EA69A5">
            <w:pPr>
              <w:adjustRightInd w:val="0"/>
              <w:snapToGrid w:val="0"/>
              <w:spacing w:line="276" w:lineRule="auto"/>
              <w:ind w:firstLine="560"/>
              <w:jc w:val="center"/>
              <w:rPr>
                <w:rFonts w:ascii="Times New Roman" w:eastAsia="標楷體" w:hAnsi="Times New Roman" w:cs="Times New Roman"/>
                <w:kern w:val="0"/>
              </w:rPr>
            </w:pPr>
          </w:p>
        </w:tc>
      </w:tr>
    </w:tbl>
    <w:p w14:paraId="266E1EB8" w14:textId="77777777" w:rsidR="008B0D34" w:rsidRPr="00F228C9" w:rsidRDefault="008B0D34" w:rsidP="009D17E4">
      <w:pPr>
        <w:rPr>
          <w:rFonts w:ascii="Times New Roman" w:eastAsia="標楷體" w:hAnsi="Times New Roman" w:cs="Times New Roman"/>
          <w:szCs w:val="24"/>
        </w:rPr>
      </w:pPr>
    </w:p>
    <w:p w14:paraId="20918C63" w14:textId="77777777" w:rsidR="00CF0E32" w:rsidRPr="00F228C9" w:rsidRDefault="00CF0E32" w:rsidP="00CF0E32">
      <w:pPr>
        <w:adjustRightInd w:val="0"/>
        <w:snapToGrid w:val="0"/>
        <w:spacing w:line="360" w:lineRule="auto"/>
        <w:jc w:val="both"/>
        <w:rPr>
          <w:rFonts w:ascii="Times New Roman" w:eastAsia="標楷體" w:hAnsi="Times New Roman" w:cs="Times New Roman"/>
          <w:bCs/>
          <w:i/>
          <w:iCs/>
        </w:rPr>
      </w:pPr>
      <w:r w:rsidRPr="00F228C9">
        <w:rPr>
          <w:rFonts w:ascii="Times New Roman" w:eastAsia="標楷體" w:hAnsi="Times New Roman" w:cs="Times New Roman"/>
          <w:bCs/>
          <w:i/>
          <w:iCs/>
        </w:rPr>
        <w:t>請輸入表標題（續）</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470"/>
        <w:gridCol w:w="1417"/>
        <w:gridCol w:w="2686"/>
        <w:gridCol w:w="1470"/>
        <w:gridCol w:w="1363"/>
      </w:tblGrid>
      <w:tr w:rsidR="00F52E60" w:rsidRPr="00F228C9" w14:paraId="46142E9D" w14:textId="77777777" w:rsidTr="008B0D34">
        <w:trPr>
          <w:cantSplit/>
        </w:trPr>
        <w:tc>
          <w:tcPr>
            <w:tcW w:w="874" w:type="pct"/>
            <w:tcBorders>
              <w:bottom w:val="single" w:sz="4" w:space="0" w:color="auto"/>
            </w:tcBorders>
            <w:shd w:val="clear" w:color="auto" w:fill="auto"/>
          </w:tcPr>
          <w:p w14:paraId="0AC36FDC" w14:textId="77777777" w:rsidR="00CF0E32" w:rsidRPr="00F228C9" w:rsidRDefault="00CF0E32" w:rsidP="00EA69A5">
            <w:pPr>
              <w:adjustRightInd w:val="0"/>
              <w:snapToGrid w:val="0"/>
              <w:spacing w:line="276" w:lineRule="auto"/>
              <w:ind w:firstLine="560"/>
              <w:jc w:val="center"/>
              <w:rPr>
                <w:rFonts w:ascii="Times New Roman" w:eastAsia="標楷體" w:hAnsi="Times New Roman" w:cs="Times New Roman"/>
                <w:kern w:val="0"/>
              </w:rPr>
            </w:pPr>
            <w:r w:rsidRPr="00F228C9">
              <w:rPr>
                <w:rFonts w:ascii="Times New Roman" w:eastAsia="標楷體" w:hAnsi="Times New Roman" w:cs="Times New Roman"/>
                <w:kern w:val="0"/>
              </w:rPr>
              <w:t>AAA</w:t>
            </w:r>
          </w:p>
        </w:tc>
        <w:tc>
          <w:tcPr>
            <w:tcW w:w="843" w:type="pct"/>
            <w:tcBorders>
              <w:bottom w:val="single" w:sz="4" w:space="0" w:color="auto"/>
            </w:tcBorders>
            <w:shd w:val="clear" w:color="auto" w:fill="auto"/>
          </w:tcPr>
          <w:p w14:paraId="06A6FFC0" w14:textId="77777777" w:rsidR="00CF0E32" w:rsidRPr="00F228C9" w:rsidRDefault="00CF0E32" w:rsidP="00EA69A5">
            <w:pPr>
              <w:adjustRightInd w:val="0"/>
              <w:snapToGrid w:val="0"/>
              <w:spacing w:line="276" w:lineRule="auto"/>
              <w:ind w:firstLine="560"/>
              <w:jc w:val="center"/>
              <w:rPr>
                <w:rFonts w:ascii="Times New Roman" w:eastAsia="標楷體" w:hAnsi="Times New Roman" w:cs="Times New Roman"/>
                <w:kern w:val="0"/>
              </w:rPr>
            </w:pPr>
            <w:r w:rsidRPr="00F228C9">
              <w:rPr>
                <w:rFonts w:ascii="Times New Roman" w:eastAsia="標楷體" w:hAnsi="Times New Roman" w:cs="Times New Roman"/>
                <w:kern w:val="0"/>
              </w:rPr>
              <w:t>BBBB</w:t>
            </w:r>
          </w:p>
        </w:tc>
        <w:tc>
          <w:tcPr>
            <w:tcW w:w="1598" w:type="pct"/>
            <w:tcBorders>
              <w:bottom w:val="single" w:sz="4" w:space="0" w:color="auto"/>
            </w:tcBorders>
            <w:shd w:val="clear" w:color="auto" w:fill="auto"/>
          </w:tcPr>
          <w:p w14:paraId="4FAE1E66" w14:textId="77777777" w:rsidR="00CF0E32" w:rsidRPr="00F228C9" w:rsidRDefault="00CF0E32" w:rsidP="00EA69A5">
            <w:pPr>
              <w:adjustRightInd w:val="0"/>
              <w:snapToGrid w:val="0"/>
              <w:spacing w:line="276" w:lineRule="auto"/>
              <w:ind w:firstLine="560"/>
              <w:jc w:val="center"/>
              <w:rPr>
                <w:rFonts w:ascii="Times New Roman" w:eastAsia="標楷體" w:hAnsi="Times New Roman" w:cs="Times New Roman"/>
                <w:kern w:val="0"/>
              </w:rPr>
            </w:pPr>
            <w:r w:rsidRPr="00F228C9">
              <w:rPr>
                <w:rFonts w:ascii="Times New Roman" w:eastAsia="標楷體" w:hAnsi="Times New Roman" w:cs="Times New Roman"/>
                <w:kern w:val="0"/>
              </w:rPr>
              <w:t>CCCC</w:t>
            </w:r>
          </w:p>
        </w:tc>
        <w:tc>
          <w:tcPr>
            <w:tcW w:w="874" w:type="pct"/>
            <w:tcBorders>
              <w:bottom w:val="single" w:sz="4" w:space="0" w:color="auto"/>
            </w:tcBorders>
            <w:shd w:val="clear" w:color="auto" w:fill="auto"/>
          </w:tcPr>
          <w:p w14:paraId="65D10AFD" w14:textId="77777777" w:rsidR="00CF0E32" w:rsidRPr="00F228C9" w:rsidRDefault="00CF0E32" w:rsidP="00EA69A5">
            <w:pPr>
              <w:adjustRightInd w:val="0"/>
              <w:snapToGrid w:val="0"/>
              <w:spacing w:line="276" w:lineRule="auto"/>
              <w:ind w:firstLine="560"/>
              <w:jc w:val="center"/>
              <w:rPr>
                <w:rFonts w:ascii="Times New Roman" w:eastAsia="標楷體" w:hAnsi="Times New Roman" w:cs="Times New Roman"/>
                <w:kern w:val="0"/>
              </w:rPr>
            </w:pPr>
            <w:r w:rsidRPr="00F228C9">
              <w:rPr>
                <w:rFonts w:ascii="Times New Roman" w:eastAsia="標楷體" w:hAnsi="Times New Roman" w:cs="Times New Roman"/>
                <w:kern w:val="0"/>
              </w:rPr>
              <w:t>DDDD</w:t>
            </w:r>
          </w:p>
        </w:tc>
        <w:tc>
          <w:tcPr>
            <w:tcW w:w="811" w:type="pct"/>
            <w:tcBorders>
              <w:bottom w:val="single" w:sz="4" w:space="0" w:color="auto"/>
            </w:tcBorders>
            <w:shd w:val="clear" w:color="auto" w:fill="auto"/>
          </w:tcPr>
          <w:p w14:paraId="1F9F873F" w14:textId="77777777" w:rsidR="00CF0E32" w:rsidRPr="00F228C9" w:rsidRDefault="00CF0E32" w:rsidP="00EA69A5">
            <w:pPr>
              <w:adjustRightInd w:val="0"/>
              <w:snapToGrid w:val="0"/>
              <w:spacing w:line="276" w:lineRule="auto"/>
              <w:ind w:firstLine="560"/>
              <w:jc w:val="center"/>
              <w:rPr>
                <w:rFonts w:ascii="Times New Roman" w:eastAsia="標楷體" w:hAnsi="Times New Roman" w:cs="Times New Roman"/>
                <w:kern w:val="0"/>
              </w:rPr>
            </w:pPr>
            <w:r w:rsidRPr="00F228C9">
              <w:rPr>
                <w:rFonts w:ascii="Times New Roman" w:eastAsia="標楷體" w:hAnsi="Times New Roman" w:cs="Times New Roman"/>
                <w:kern w:val="0"/>
              </w:rPr>
              <w:t>EEEE</w:t>
            </w:r>
          </w:p>
        </w:tc>
      </w:tr>
      <w:tr w:rsidR="00F52E60" w:rsidRPr="00F228C9" w14:paraId="52C8B6C8" w14:textId="77777777" w:rsidTr="008B0D34">
        <w:trPr>
          <w:cantSplit/>
        </w:trPr>
        <w:tc>
          <w:tcPr>
            <w:tcW w:w="874" w:type="pct"/>
            <w:tcBorders>
              <w:bottom w:val="nil"/>
            </w:tcBorders>
            <w:shd w:val="clear" w:color="auto" w:fill="auto"/>
          </w:tcPr>
          <w:p w14:paraId="0F4D15C1" w14:textId="77777777" w:rsidR="00CF0E32" w:rsidRPr="00F228C9" w:rsidRDefault="00CF0E32" w:rsidP="00EA69A5">
            <w:pPr>
              <w:adjustRightInd w:val="0"/>
              <w:snapToGrid w:val="0"/>
              <w:spacing w:line="276" w:lineRule="auto"/>
              <w:ind w:firstLine="560"/>
              <w:jc w:val="center"/>
              <w:rPr>
                <w:rFonts w:ascii="Times New Roman" w:eastAsia="標楷體" w:hAnsi="Times New Roman" w:cs="Times New Roman"/>
                <w:kern w:val="0"/>
              </w:rPr>
            </w:pPr>
            <w:r w:rsidRPr="00F228C9">
              <w:rPr>
                <w:rFonts w:ascii="Times New Roman" w:eastAsia="標楷體" w:hAnsi="Times New Roman" w:cs="Times New Roman"/>
                <w:kern w:val="0"/>
              </w:rPr>
              <w:t>OXOX</w:t>
            </w:r>
          </w:p>
        </w:tc>
        <w:tc>
          <w:tcPr>
            <w:tcW w:w="843" w:type="pct"/>
            <w:tcBorders>
              <w:bottom w:val="nil"/>
            </w:tcBorders>
            <w:shd w:val="clear" w:color="auto" w:fill="auto"/>
          </w:tcPr>
          <w:p w14:paraId="1B4842FD" w14:textId="77777777" w:rsidR="00CF0E32" w:rsidRPr="00F228C9" w:rsidRDefault="00CF0E32" w:rsidP="00EA69A5">
            <w:pPr>
              <w:adjustRightInd w:val="0"/>
              <w:snapToGrid w:val="0"/>
              <w:spacing w:line="276" w:lineRule="auto"/>
              <w:ind w:firstLine="560"/>
              <w:jc w:val="center"/>
              <w:rPr>
                <w:rFonts w:ascii="Times New Roman" w:eastAsia="標楷體" w:hAnsi="Times New Roman" w:cs="Times New Roman"/>
                <w:kern w:val="0"/>
              </w:rPr>
            </w:pPr>
          </w:p>
        </w:tc>
        <w:tc>
          <w:tcPr>
            <w:tcW w:w="1598" w:type="pct"/>
            <w:tcBorders>
              <w:bottom w:val="nil"/>
            </w:tcBorders>
            <w:shd w:val="clear" w:color="auto" w:fill="auto"/>
          </w:tcPr>
          <w:p w14:paraId="3E3EAE64" w14:textId="77777777" w:rsidR="00CF0E32" w:rsidRPr="00F228C9" w:rsidRDefault="00CF0E32" w:rsidP="00EA69A5">
            <w:pPr>
              <w:adjustRightInd w:val="0"/>
              <w:snapToGrid w:val="0"/>
              <w:spacing w:line="276" w:lineRule="auto"/>
              <w:ind w:firstLine="560"/>
              <w:jc w:val="center"/>
              <w:rPr>
                <w:rFonts w:ascii="Times New Roman" w:eastAsia="標楷體" w:hAnsi="Times New Roman" w:cs="Times New Roman"/>
                <w:kern w:val="0"/>
              </w:rPr>
            </w:pPr>
          </w:p>
        </w:tc>
        <w:tc>
          <w:tcPr>
            <w:tcW w:w="874" w:type="pct"/>
            <w:tcBorders>
              <w:bottom w:val="nil"/>
            </w:tcBorders>
            <w:shd w:val="clear" w:color="auto" w:fill="auto"/>
          </w:tcPr>
          <w:p w14:paraId="05B4FAF0" w14:textId="77777777" w:rsidR="00CF0E32" w:rsidRPr="00F228C9" w:rsidRDefault="00CF0E32" w:rsidP="00EA69A5">
            <w:pPr>
              <w:adjustRightInd w:val="0"/>
              <w:snapToGrid w:val="0"/>
              <w:spacing w:line="276" w:lineRule="auto"/>
              <w:ind w:firstLine="560"/>
              <w:jc w:val="center"/>
              <w:rPr>
                <w:rFonts w:ascii="Times New Roman" w:eastAsia="標楷體" w:hAnsi="Times New Roman" w:cs="Times New Roman"/>
                <w:kern w:val="0"/>
              </w:rPr>
            </w:pPr>
          </w:p>
        </w:tc>
        <w:tc>
          <w:tcPr>
            <w:tcW w:w="811" w:type="pct"/>
            <w:tcBorders>
              <w:bottom w:val="nil"/>
            </w:tcBorders>
            <w:shd w:val="clear" w:color="auto" w:fill="auto"/>
          </w:tcPr>
          <w:p w14:paraId="0B0B7D0B" w14:textId="77777777" w:rsidR="00CF0E32" w:rsidRPr="00F228C9" w:rsidRDefault="00CF0E32" w:rsidP="00EA69A5">
            <w:pPr>
              <w:adjustRightInd w:val="0"/>
              <w:snapToGrid w:val="0"/>
              <w:spacing w:line="276" w:lineRule="auto"/>
              <w:ind w:firstLine="560"/>
              <w:jc w:val="center"/>
              <w:rPr>
                <w:rFonts w:ascii="Times New Roman" w:eastAsia="標楷體" w:hAnsi="Times New Roman" w:cs="Times New Roman"/>
                <w:kern w:val="0"/>
              </w:rPr>
            </w:pPr>
          </w:p>
        </w:tc>
      </w:tr>
      <w:tr w:rsidR="00F52E60" w:rsidRPr="00F228C9" w14:paraId="56F48E2B" w14:textId="77777777" w:rsidTr="008B0D34">
        <w:trPr>
          <w:cantSplit/>
        </w:trPr>
        <w:tc>
          <w:tcPr>
            <w:tcW w:w="874" w:type="pct"/>
            <w:tcBorders>
              <w:top w:val="nil"/>
            </w:tcBorders>
            <w:shd w:val="clear" w:color="auto" w:fill="auto"/>
          </w:tcPr>
          <w:p w14:paraId="791901CD" w14:textId="77777777" w:rsidR="00CF0E32" w:rsidRPr="00F228C9" w:rsidRDefault="00CF0E32" w:rsidP="00EA69A5">
            <w:pPr>
              <w:adjustRightInd w:val="0"/>
              <w:snapToGrid w:val="0"/>
              <w:spacing w:line="276" w:lineRule="auto"/>
              <w:ind w:firstLine="560"/>
              <w:jc w:val="center"/>
              <w:rPr>
                <w:rFonts w:ascii="Times New Roman" w:eastAsia="標楷體" w:hAnsi="Times New Roman" w:cs="Times New Roman"/>
                <w:kern w:val="0"/>
              </w:rPr>
            </w:pPr>
            <w:r w:rsidRPr="00F228C9">
              <w:rPr>
                <w:rFonts w:ascii="Times New Roman" w:eastAsia="標楷體" w:hAnsi="Times New Roman" w:cs="Times New Roman"/>
                <w:kern w:val="0"/>
              </w:rPr>
              <w:t>XXOO</w:t>
            </w:r>
          </w:p>
        </w:tc>
        <w:tc>
          <w:tcPr>
            <w:tcW w:w="843" w:type="pct"/>
            <w:tcBorders>
              <w:top w:val="nil"/>
            </w:tcBorders>
            <w:shd w:val="clear" w:color="auto" w:fill="auto"/>
          </w:tcPr>
          <w:p w14:paraId="4F670BEF" w14:textId="77777777" w:rsidR="00CF0E32" w:rsidRPr="00F228C9" w:rsidRDefault="00CF0E32" w:rsidP="00EA69A5">
            <w:pPr>
              <w:adjustRightInd w:val="0"/>
              <w:snapToGrid w:val="0"/>
              <w:spacing w:line="276" w:lineRule="auto"/>
              <w:ind w:firstLine="560"/>
              <w:jc w:val="center"/>
              <w:rPr>
                <w:rFonts w:ascii="Times New Roman" w:eastAsia="標楷體" w:hAnsi="Times New Roman" w:cs="Times New Roman"/>
                <w:kern w:val="0"/>
              </w:rPr>
            </w:pPr>
          </w:p>
        </w:tc>
        <w:tc>
          <w:tcPr>
            <w:tcW w:w="1598" w:type="pct"/>
            <w:tcBorders>
              <w:top w:val="nil"/>
            </w:tcBorders>
            <w:shd w:val="clear" w:color="auto" w:fill="auto"/>
          </w:tcPr>
          <w:p w14:paraId="3F41B068" w14:textId="77777777" w:rsidR="00CF0E32" w:rsidRPr="00F228C9" w:rsidRDefault="00CF0E32" w:rsidP="00EA69A5">
            <w:pPr>
              <w:adjustRightInd w:val="0"/>
              <w:snapToGrid w:val="0"/>
              <w:spacing w:line="276" w:lineRule="auto"/>
              <w:ind w:firstLine="560"/>
              <w:rPr>
                <w:rFonts w:ascii="Times New Roman" w:eastAsia="標楷體" w:hAnsi="Times New Roman" w:cs="Times New Roman"/>
                <w:kern w:val="0"/>
              </w:rPr>
            </w:pPr>
          </w:p>
        </w:tc>
        <w:tc>
          <w:tcPr>
            <w:tcW w:w="874" w:type="pct"/>
            <w:tcBorders>
              <w:top w:val="nil"/>
            </w:tcBorders>
            <w:shd w:val="clear" w:color="auto" w:fill="auto"/>
          </w:tcPr>
          <w:p w14:paraId="561964CA" w14:textId="77777777" w:rsidR="00CF0E32" w:rsidRPr="00F228C9" w:rsidRDefault="00CF0E32" w:rsidP="00EA69A5">
            <w:pPr>
              <w:adjustRightInd w:val="0"/>
              <w:snapToGrid w:val="0"/>
              <w:spacing w:line="276" w:lineRule="auto"/>
              <w:ind w:firstLine="560"/>
              <w:jc w:val="center"/>
              <w:rPr>
                <w:rFonts w:ascii="Times New Roman" w:eastAsia="標楷體" w:hAnsi="Times New Roman" w:cs="Times New Roman"/>
                <w:kern w:val="0"/>
              </w:rPr>
            </w:pPr>
          </w:p>
        </w:tc>
        <w:tc>
          <w:tcPr>
            <w:tcW w:w="811" w:type="pct"/>
            <w:tcBorders>
              <w:top w:val="nil"/>
            </w:tcBorders>
            <w:shd w:val="clear" w:color="auto" w:fill="auto"/>
          </w:tcPr>
          <w:p w14:paraId="273C7F83" w14:textId="77777777" w:rsidR="00CF0E32" w:rsidRPr="00F228C9" w:rsidRDefault="00CF0E32" w:rsidP="00EA69A5">
            <w:pPr>
              <w:adjustRightInd w:val="0"/>
              <w:snapToGrid w:val="0"/>
              <w:spacing w:line="276" w:lineRule="auto"/>
              <w:ind w:firstLine="560"/>
              <w:jc w:val="center"/>
              <w:rPr>
                <w:rFonts w:ascii="Times New Roman" w:eastAsia="標楷體" w:hAnsi="Times New Roman" w:cs="Times New Roman"/>
                <w:kern w:val="0"/>
              </w:rPr>
            </w:pPr>
          </w:p>
        </w:tc>
      </w:tr>
    </w:tbl>
    <w:p w14:paraId="71BCE73B" w14:textId="77777777" w:rsidR="008B0D34" w:rsidRPr="00F228C9" w:rsidRDefault="008B0D34" w:rsidP="008B0D34">
      <w:pPr>
        <w:rPr>
          <w:rFonts w:ascii="Times New Roman" w:eastAsia="標楷體" w:hAnsi="Times New Roman" w:cs="Times New Roman"/>
        </w:rPr>
      </w:pPr>
      <w:proofErr w:type="gramStart"/>
      <w:r w:rsidRPr="00F228C9">
        <w:rPr>
          <w:rFonts w:ascii="Times New Roman" w:eastAsia="標楷體" w:hAnsi="Times New Roman" w:cs="Times New Roman"/>
        </w:rPr>
        <w:t>註</w:t>
      </w:r>
      <w:proofErr w:type="gramEnd"/>
      <w:r w:rsidRPr="00F228C9">
        <w:rPr>
          <w:rFonts w:ascii="Times New Roman" w:eastAsia="標楷體" w:hAnsi="Times New Roman" w:cs="Times New Roman"/>
        </w:rPr>
        <w:t>：組織文化的三種觀點各有其隱喻的名稱。取自</w:t>
      </w:r>
      <w:r w:rsidRPr="00F228C9">
        <w:rPr>
          <w:rFonts w:ascii="Times New Roman" w:eastAsia="標楷體" w:hAnsi="Times New Roman" w:cs="Times New Roman"/>
        </w:rPr>
        <w:t>Cultures in Organization: Three Perspectives (p. 13), by J. Martin, 1992, Oxford University.</w:t>
      </w:r>
    </w:p>
    <w:p w14:paraId="63ED4589" w14:textId="77777777" w:rsidR="00CF0E32" w:rsidRPr="00F228C9" w:rsidRDefault="00CF0E32" w:rsidP="009D17E4">
      <w:pPr>
        <w:rPr>
          <w:rFonts w:ascii="Times New Roman" w:eastAsia="標楷體" w:hAnsi="Times New Roman" w:cs="Times New Roman"/>
          <w:szCs w:val="24"/>
        </w:rPr>
      </w:pPr>
    </w:p>
    <w:p w14:paraId="2645E072" w14:textId="36996F44" w:rsidR="009D17E4" w:rsidRPr="00F228C9" w:rsidRDefault="009D17E4" w:rsidP="009D17E4">
      <w:pPr>
        <w:rPr>
          <w:rFonts w:ascii="Times New Roman" w:eastAsia="標楷體" w:hAnsi="Times New Roman" w:cs="Times New Roman"/>
          <w:szCs w:val="24"/>
        </w:rPr>
      </w:pPr>
      <w:r w:rsidRPr="00F228C9">
        <w:rPr>
          <w:rFonts w:ascii="Times New Roman" w:eastAsia="標楷體" w:hAnsi="Times New Roman" w:cs="Times New Roman"/>
          <w:szCs w:val="24"/>
        </w:rPr>
        <w:t>(</w:t>
      </w:r>
      <w:r w:rsidRPr="00F228C9">
        <w:rPr>
          <w:rFonts w:ascii="Times New Roman" w:eastAsia="標楷體" w:hAnsi="Times New Roman" w:cs="Times New Roman"/>
          <w:szCs w:val="24"/>
        </w:rPr>
        <w:t>三</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方程式：</w:t>
      </w:r>
    </w:p>
    <w:p w14:paraId="61C04C8E" w14:textId="1BA8CDC7" w:rsidR="009D17E4" w:rsidRPr="00F228C9" w:rsidRDefault="002730ED" w:rsidP="00E17AA6">
      <w:pPr>
        <w:spacing w:beforeLines="50" w:before="180" w:afterLines="50" w:after="180"/>
        <w:ind w:firstLineChars="200" w:firstLine="480"/>
        <w:rPr>
          <w:rFonts w:ascii="Times New Roman" w:eastAsia="標楷體" w:hAnsi="Times New Roman" w:cs="Times New Roman"/>
          <w:szCs w:val="24"/>
        </w:rPr>
      </w:pPr>
      <w:r>
        <w:rPr>
          <w:rFonts w:ascii="Times New Roman" w:eastAsia="標楷體" w:hAnsi="Times New Roman" w:cs="Times New Roman"/>
          <w:szCs w:val="24"/>
        </w:rPr>
        <w:pict w14:anchorId="02785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25pt;margin-top:32.5pt;width:96pt;height:27pt;z-index:251659264" o:allowincell="f">
            <v:imagedata r:id="rId8" o:title=""/>
          </v:shape>
        </w:pict>
      </w:r>
      <w:r w:rsidR="009D17E4" w:rsidRPr="00F228C9">
        <w:rPr>
          <w:rFonts w:ascii="Times New Roman" w:eastAsia="標楷體" w:hAnsi="Times New Roman" w:cs="Times New Roman"/>
          <w:szCs w:val="24"/>
        </w:rPr>
        <w:t>應於</w:t>
      </w:r>
      <w:proofErr w:type="gramStart"/>
      <w:r w:rsidR="009D17E4" w:rsidRPr="00F228C9">
        <w:rPr>
          <w:rFonts w:ascii="Times New Roman" w:eastAsia="標楷體" w:hAnsi="Times New Roman" w:cs="Times New Roman"/>
          <w:szCs w:val="24"/>
        </w:rPr>
        <w:t>上下各留一行</w:t>
      </w:r>
      <w:proofErr w:type="gramEnd"/>
      <w:r w:rsidR="009D17E4" w:rsidRPr="00F228C9">
        <w:rPr>
          <w:rFonts w:ascii="Times New Roman" w:eastAsia="標楷體" w:hAnsi="Times New Roman" w:cs="Times New Roman"/>
          <w:szCs w:val="24"/>
        </w:rPr>
        <w:t>空白。方程式應編號，編號靠右對齊並從</w:t>
      </w:r>
      <w:r w:rsidR="009D17E4" w:rsidRPr="00F228C9">
        <w:rPr>
          <w:rFonts w:ascii="Times New Roman" w:eastAsia="標楷體" w:hAnsi="Times New Roman" w:cs="Times New Roman"/>
          <w:szCs w:val="24"/>
        </w:rPr>
        <w:t>1</w:t>
      </w:r>
      <w:r w:rsidR="009D17E4" w:rsidRPr="00F228C9">
        <w:rPr>
          <w:rFonts w:ascii="Times New Roman" w:eastAsia="標楷體" w:hAnsi="Times New Roman" w:cs="Times New Roman"/>
          <w:szCs w:val="24"/>
        </w:rPr>
        <w:t>開始。</w:t>
      </w:r>
    </w:p>
    <w:p w14:paraId="74EDDFD8" w14:textId="73E2F1AF" w:rsidR="009D17E4" w:rsidRPr="00F228C9" w:rsidRDefault="009D17E4" w:rsidP="00E17AA6">
      <w:pPr>
        <w:spacing w:beforeLines="50" w:before="180" w:afterLines="50" w:after="180"/>
        <w:rPr>
          <w:rFonts w:ascii="Times New Roman" w:eastAsia="標楷體" w:hAnsi="Times New Roman" w:cs="Times New Roman"/>
          <w:szCs w:val="24"/>
        </w:rPr>
      </w:pPr>
      <w:r w:rsidRPr="00F228C9">
        <w:rPr>
          <w:rFonts w:ascii="Times New Roman" w:eastAsia="標楷體" w:hAnsi="Times New Roman" w:cs="Times New Roman"/>
          <w:szCs w:val="24"/>
        </w:rPr>
        <w:t xml:space="preserve">                                                               </w:t>
      </w:r>
    </w:p>
    <w:p w14:paraId="64B14891" w14:textId="77777777" w:rsidR="009D17E4" w:rsidRPr="00F228C9" w:rsidRDefault="009D17E4" w:rsidP="00B45F13">
      <w:pPr>
        <w:jc w:val="center"/>
        <w:rPr>
          <w:rFonts w:ascii="Times New Roman" w:eastAsia="標楷體" w:hAnsi="Times New Roman" w:cs="Times New Roman"/>
          <w:b/>
          <w:sz w:val="28"/>
          <w:szCs w:val="28"/>
        </w:rPr>
      </w:pPr>
      <w:r w:rsidRPr="00F228C9">
        <w:rPr>
          <w:rFonts w:ascii="Times New Roman" w:eastAsia="標楷體" w:hAnsi="Times New Roman" w:cs="Times New Roman"/>
          <w:b/>
          <w:sz w:val="28"/>
          <w:szCs w:val="28"/>
        </w:rPr>
        <w:t>貳、參考文獻（</w:t>
      </w:r>
      <w:r w:rsidRPr="00F228C9">
        <w:rPr>
          <w:rFonts w:ascii="Times New Roman" w:eastAsia="標楷體" w:hAnsi="Times New Roman" w:cs="Times New Roman"/>
          <w:b/>
          <w:sz w:val="28"/>
          <w:szCs w:val="28"/>
        </w:rPr>
        <w:t>14</w:t>
      </w:r>
      <w:r w:rsidRPr="00F228C9">
        <w:rPr>
          <w:rFonts w:ascii="Times New Roman" w:eastAsia="標楷體" w:hAnsi="Times New Roman" w:cs="Times New Roman"/>
          <w:b/>
          <w:sz w:val="28"/>
          <w:szCs w:val="28"/>
        </w:rPr>
        <w:t>點字粗體）</w:t>
      </w:r>
    </w:p>
    <w:p w14:paraId="50D117C9" w14:textId="77777777" w:rsidR="00431C81" w:rsidRPr="00F228C9" w:rsidRDefault="00431C81" w:rsidP="00431C81">
      <w:pPr>
        <w:spacing w:beforeLines="50" w:before="180" w:afterLines="50" w:after="180"/>
        <w:ind w:firstLineChars="200" w:firstLine="480"/>
        <w:rPr>
          <w:rFonts w:ascii="Times New Roman" w:eastAsia="標楷體" w:hAnsi="Times New Roman" w:cs="Times New Roman"/>
          <w:kern w:val="0"/>
          <w:szCs w:val="24"/>
        </w:rPr>
      </w:pPr>
      <w:r w:rsidRPr="00F228C9">
        <w:rPr>
          <w:rFonts w:ascii="Times New Roman" w:eastAsia="標楷體" w:hAnsi="Times New Roman" w:cs="Times New Roman"/>
          <w:kern w:val="0"/>
          <w:szCs w:val="24"/>
        </w:rPr>
        <w:t>字體大小為</w:t>
      </w:r>
      <w:r w:rsidRPr="00F228C9">
        <w:rPr>
          <w:rFonts w:ascii="Times New Roman" w:eastAsia="標楷體" w:hAnsi="Times New Roman" w:cs="Times New Roman"/>
          <w:kern w:val="0"/>
          <w:szCs w:val="24"/>
        </w:rPr>
        <w:t xml:space="preserve"> 12pt</w:t>
      </w:r>
      <w:r w:rsidRPr="00F228C9">
        <w:rPr>
          <w:rFonts w:ascii="Times New Roman" w:eastAsia="標楷體" w:hAnsi="Times New Roman" w:cs="Times New Roman"/>
          <w:kern w:val="0"/>
          <w:szCs w:val="24"/>
        </w:rPr>
        <w:t>，左右對齊。字型設定為中文「標楷體」、英文「</w:t>
      </w:r>
      <w:r w:rsidRPr="00F228C9">
        <w:rPr>
          <w:rFonts w:ascii="Times New Roman" w:eastAsia="標楷體" w:hAnsi="Times New Roman" w:cs="Times New Roman"/>
          <w:kern w:val="0"/>
          <w:szCs w:val="24"/>
        </w:rPr>
        <w:t>Times New Roman</w:t>
      </w:r>
      <w:r w:rsidRPr="00F228C9">
        <w:rPr>
          <w:rFonts w:ascii="Times New Roman" w:eastAsia="標楷體" w:hAnsi="Times New Roman" w:cs="Times New Roman"/>
          <w:kern w:val="0"/>
          <w:szCs w:val="24"/>
        </w:rPr>
        <w:t>」。每筆參考文獻</w:t>
      </w:r>
      <w:proofErr w:type="gramStart"/>
      <w:r w:rsidRPr="00F228C9">
        <w:rPr>
          <w:rFonts w:ascii="Times New Roman" w:eastAsia="標楷體" w:hAnsi="Times New Roman" w:cs="Times New Roman"/>
          <w:kern w:val="0"/>
          <w:szCs w:val="24"/>
        </w:rPr>
        <w:t>須首行頂格</w:t>
      </w:r>
      <w:proofErr w:type="gramEnd"/>
      <w:r w:rsidRPr="00F228C9">
        <w:rPr>
          <w:rFonts w:ascii="Times New Roman" w:eastAsia="標楷體" w:hAnsi="Times New Roman" w:cs="Times New Roman"/>
          <w:kern w:val="0"/>
          <w:szCs w:val="24"/>
        </w:rPr>
        <w:t>，後續行數</w:t>
      </w:r>
      <w:proofErr w:type="gramStart"/>
      <w:r w:rsidRPr="00F228C9">
        <w:rPr>
          <w:rFonts w:ascii="Times New Roman" w:eastAsia="標楷體" w:hAnsi="Times New Roman" w:cs="Times New Roman"/>
          <w:kern w:val="0"/>
          <w:szCs w:val="24"/>
        </w:rPr>
        <w:t>凸排兩</w:t>
      </w:r>
      <w:proofErr w:type="gramEnd"/>
      <w:r w:rsidRPr="00F228C9">
        <w:rPr>
          <w:rFonts w:ascii="Times New Roman" w:eastAsia="標楷體" w:hAnsi="Times New Roman" w:cs="Times New Roman"/>
          <w:kern w:val="0"/>
          <w:szCs w:val="24"/>
        </w:rPr>
        <w:t>字元。段落間距與前後</w:t>
      </w:r>
      <w:proofErr w:type="gramStart"/>
      <w:r w:rsidRPr="00F228C9">
        <w:rPr>
          <w:rFonts w:ascii="Times New Roman" w:eastAsia="標楷體" w:hAnsi="Times New Roman" w:cs="Times New Roman"/>
          <w:kern w:val="0"/>
          <w:szCs w:val="24"/>
        </w:rPr>
        <w:t>段距皆</w:t>
      </w:r>
      <w:proofErr w:type="gramEnd"/>
      <w:r w:rsidRPr="00F228C9">
        <w:rPr>
          <w:rFonts w:ascii="Times New Roman" w:eastAsia="標楷體" w:hAnsi="Times New Roman" w:cs="Times New Roman"/>
          <w:kern w:val="0"/>
          <w:szCs w:val="24"/>
        </w:rPr>
        <w:t>為</w:t>
      </w:r>
      <w:r w:rsidRPr="00F228C9">
        <w:rPr>
          <w:rFonts w:ascii="Times New Roman" w:eastAsia="標楷體" w:hAnsi="Times New Roman" w:cs="Times New Roman"/>
          <w:kern w:val="0"/>
          <w:szCs w:val="24"/>
        </w:rPr>
        <w:t xml:space="preserve"> 0.3 </w:t>
      </w:r>
      <w:r w:rsidRPr="00F228C9">
        <w:rPr>
          <w:rFonts w:ascii="Times New Roman" w:eastAsia="標楷體" w:hAnsi="Times New Roman" w:cs="Times New Roman"/>
          <w:kern w:val="0"/>
          <w:szCs w:val="24"/>
        </w:rPr>
        <w:t>行，</w:t>
      </w:r>
      <w:proofErr w:type="gramStart"/>
      <w:r w:rsidRPr="00F228C9">
        <w:rPr>
          <w:rFonts w:ascii="Times New Roman" w:eastAsia="標楷體" w:hAnsi="Times New Roman" w:cs="Times New Roman"/>
          <w:kern w:val="0"/>
          <w:szCs w:val="24"/>
        </w:rPr>
        <w:t>採</w:t>
      </w:r>
      <w:proofErr w:type="gramEnd"/>
      <w:r w:rsidRPr="00F228C9">
        <w:rPr>
          <w:rFonts w:ascii="Times New Roman" w:eastAsia="標楷體" w:hAnsi="Times New Roman" w:cs="Times New Roman"/>
          <w:kern w:val="0"/>
          <w:szCs w:val="24"/>
        </w:rPr>
        <w:t>單行間距。參考文獻排序方式如下：中文文獻置於前方，依作者姓名筆劃排序；英文文獻置於後方，按作者姓氏</w:t>
      </w:r>
      <w:r w:rsidRPr="00F228C9">
        <w:rPr>
          <w:rFonts w:ascii="Times New Roman" w:eastAsia="標楷體" w:hAnsi="Times New Roman" w:cs="Times New Roman"/>
          <w:kern w:val="0"/>
          <w:szCs w:val="24"/>
        </w:rPr>
        <w:t xml:space="preserve"> A</w:t>
      </w:r>
      <w:r w:rsidRPr="00F228C9">
        <w:rPr>
          <w:rFonts w:ascii="Times New Roman" w:eastAsia="標楷體" w:hAnsi="Times New Roman" w:cs="Times New Roman"/>
          <w:kern w:val="0"/>
          <w:szCs w:val="24"/>
        </w:rPr>
        <w:t>～</w:t>
      </w:r>
      <w:r w:rsidRPr="00F228C9">
        <w:rPr>
          <w:rFonts w:ascii="Times New Roman" w:eastAsia="標楷體" w:hAnsi="Times New Roman" w:cs="Times New Roman"/>
          <w:kern w:val="0"/>
          <w:szCs w:val="24"/>
        </w:rPr>
        <w:t xml:space="preserve">Z </w:t>
      </w:r>
      <w:r w:rsidRPr="00F228C9">
        <w:rPr>
          <w:rFonts w:ascii="Times New Roman" w:eastAsia="標楷體" w:hAnsi="Times New Roman" w:cs="Times New Roman"/>
          <w:kern w:val="0"/>
          <w:szCs w:val="24"/>
        </w:rPr>
        <w:t>排列。所有列於參考文獻的資料必須在本文中實際引用，而本文內所有引用之文獻亦須完整列入參考文獻。參考文獻撰寫請依據</w:t>
      </w:r>
      <w:r w:rsidRPr="00F228C9">
        <w:rPr>
          <w:rFonts w:ascii="Times New Roman" w:eastAsia="標楷體" w:hAnsi="Times New Roman" w:cs="Times New Roman"/>
          <w:kern w:val="0"/>
          <w:szCs w:val="24"/>
        </w:rPr>
        <w:t xml:space="preserve"> APA </w:t>
      </w:r>
      <w:r w:rsidRPr="00F228C9">
        <w:rPr>
          <w:rFonts w:ascii="Times New Roman" w:eastAsia="標楷體" w:hAnsi="Times New Roman" w:cs="Times New Roman"/>
          <w:kern w:val="0"/>
          <w:szCs w:val="24"/>
        </w:rPr>
        <w:t>第七版格式。範例如下：</w:t>
      </w:r>
    </w:p>
    <w:p w14:paraId="67663B67" w14:textId="43AE7954" w:rsidR="00D63377" w:rsidRPr="00F228C9" w:rsidRDefault="00431C81" w:rsidP="00431C81">
      <w:pPr>
        <w:spacing w:beforeLines="50" w:before="180" w:afterLines="50" w:after="180"/>
        <w:rPr>
          <w:rFonts w:ascii="Times New Roman" w:eastAsia="標楷體" w:hAnsi="Times New Roman" w:cs="Times New Roman"/>
          <w:kern w:val="0"/>
          <w:szCs w:val="24"/>
        </w:rPr>
      </w:pPr>
      <w:r w:rsidRPr="00F228C9">
        <w:rPr>
          <w:rFonts w:ascii="Times New Roman" w:eastAsia="標楷體" w:hAnsi="Times New Roman" w:cs="Times New Roman"/>
          <w:b/>
          <w:bCs/>
          <w:kern w:val="0"/>
          <w:szCs w:val="24"/>
        </w:rPr>
        <w:lastRenderedPageBreak/>
        <w:t>一、</w:t>
      </w:r>
      <w:r w:rsidR="009D17E4" w:rsidRPr="00F228C9">
        <w:rPr>
          <w:rFonts w:ascii="Times New Roman" w:eastAsia="標楷體" w:hAnsi="Times New Roman" w:cs="Times New Roman"/>
          <w:b/>
          <w:szCs w:val="24"/>
        </w:rPr>
        <w:t>期刊</w:t>
      </w:r>
    </w:p>
    <w:p w14:paraId="70A86C94" w14:textId="77777777" w:rsidR="000945DE" w:rsidRPr="00F228C9" w:rsidRDefault="000C6F3A" w:rsidP="000945DE">
      <w:pPr>
        <w:spacing w:beforeLines="30" w:before="108" w:afterLines="30" w:after="108"/>
        <w:ind w:left="480" w:hangingChars="200" w:hanging="480"/>
        <w:jc w:val="both"/>
        <w:rPr>
          <w:rFonts w:ascii="Times New Roman" w:eastAsia="標楷體" w:hAnsi="Times New Roman" w:cs="Times New Roman"/>
          <w:szCs w:val="24"/>
        </w:rPr>
      </w:pPr>
      <w:r w:rsidRPr="00F228C9">
        <w:rPr>
          <w:rFonts w:ascii="Times New Roman" w:eastAsia="標楷體" w:hAnsi="Times New Roman" w:cs="Times New Roman"/>
          <w:szCs w:val="24"/>
        </w:rPr>
        <w:t>曾鈺琪（</w:t>
      </w:r>
      <w:r w:rsidRPr="00F228C9">
        <w:rPr>
          <w:rFonts w:ascii="Times New Roman" w:eastAsia="標楷體" w:hAnsi="Times New Roman" w:cs="Times New Roman"/>
          <w:szCs w:val="24"/>
        </w:rPr>
        <w:t>2020</w:t>
      </w:r>
      <w:r w:rsidRPr="00F228C9">
        <w:rPr>
          <w:rFonts w:ascii="Times New Roman" w:eastAsia="標楷體" w:hAnsi="Times New Roman" w:cs="Times New Roman"/>
          <w:szCs w:val="24"/>
        </w:rPr>
        <w:t>）。探討重要生命經驗與國中青少年環境行為之關聯與自然連結之中介效果。</w:t>
      </w:r>
      <w:r w:rsidRPr="00F228C9">
        <w:rPr>
          <w:rFonts w:ascii="Times New Roman" w:eastAsia="標楷體" w:hAnsi="Times New Roman" w:cs="Times New Roman"/>
          <w:b/>
          <w:bCs/>
          <w:szCs w:val="24"/>
        </w:rPr>
        <w:t>科學教育學刊</w:t>
      </w:r>
      <w:r w:rsidRPr="00F228C9">
        <w:rPr>
          <w:rFonts w:ascii="Times New Roman" w:eastAsia="標楷體" w:hAnsi="Times New Roman" w:cs="Times New Roman"/>
          <w:szCs w:val="24"/>
        </w:rPr>
        <w:t>，</w:t>
      </w:r>
      <w:r w:rsidRPr="00F228C9">
        <w:rPr>
          <w:rFonts w:ascii="Times New Roman" w:eastAsia="標楷體" w:hAnsi="Times New Roman" w:cs="Times New Roman"/>
          <w:b/>
          <w:bCs/>
          <w:szCs w:val="24"/>
        </w:rPr>
        <w:t>28</w:t>
      </w:r>
      <w:r w:rsidRPr="00F228C9">
        <w:rPr>
          <w:rFonts w:ascii="Times New Roman" w:eastAsia="標楷體" w:hAnsi="Times New Roman" w:cs="Times New Roman"/>
          <w:szCs w:val="24"/>
        </w:rPr>
        <w:t>(3)</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223-254</w:t>
      </w:r>
      <w:r w:rsidRPr="00F228C9">
        <w:rPr>
          <w:rFonts w:ascii="Times New Roman" w:eastAsia="標楷體" w:hAnsi="Times New Roman" w:cs="Times New Roman"/>
          <w:szCs w:val="24"/>
        </w:rPr>
        <w:t>。</w:t>
      </w:r>
    </w:p>
    <w:p w14:paraId="36530F3A" w14:textId="14CBFCA8" w:rsidR="000C6F3A" w:rsidRPr="00F228C9" w:rsidRDefault="000C6F3A" w:rsidP="000945DE">
      <w:pPr>
        <w:spacing w:beforeLines="30" w:before="108" w:afterLines="30" w:after="108"/>
        <w:ind w:left="480" w:hangingChars="200" w:hanging="480"/>
        <w:jc w:val="both"/>
        <w:rPr>
          <w:rFonts w:ascii="Times New Roman" w:eastAsia="標楷體" w:hAnsi="Times New Roman" w:cs="Times New Roman"/>
          <w:szCs w:val="24"/>
        </w:rPr>
      </w:pPr>
      <w:r w:rsidRPr="00F228C9">
        <w:rPr>
          <w:rFonts w:ascii="Times New Roman" w:eastAsia="標楷體" w:hAnsi="Times New Roman" w:cs="Times New Roman"/>
        </w:rPr>
        <w:t xml:space="preserve">Driver, R., Newton, P., &amp; Osborne, J. (2000). Establishing the norms of scientific argumentation in classrooms. </w:t>
      </w:r>
      <w:r w:rsidRPr="00F228C9">
        <w:rPr>
          <w:rFonts w:ascii="Times New Roman" w:eastAsia="標楷體" w:hAnsi="Times New Roman" w:cs="Times New Roman"/>
          <w:i/>
          <w:iCs/>
        </w:rPr>
        <w:t>Science Education</w:t>
      </w:r>
      <w:r w:rsidRPr="00F228C9">
        <w:rPr>
          <w:rFonts w:ascii="Times New Roman" w:eastAsia="標楷體" w:hAnsi="Times New Roman" w:cs="Times New Roman"/>
        </w:rPr>
        <w:t xml:space="preserve">, </w:t>
      </w:r>
      <w:r w:rsidRPr="00F228C9">
        <w:rPr>
          <w:rFonts w:ascii="Times New Roman" w:eastAsia="標楷體" w:hAnsi="Times New Roman" w:cs="Times New Roman"/>
          <w:i/>
          <w:iCs/>
        </w:rPr>
        <w:t>84</w:t>
      </w:r>
      <w:r w:rsidRPr="00F228C9">
        <w:rPr>
          <w:rFonts w:ascii="Times New Roman" w:eastAsia="標楷體" w:hAnsi="Times New Roman" w:cs="Times New Roman"/>
        </w:rPr>
        <w:t>(3), 287-312.</w:t>
      </w:r>
    </w:p>
    <w:p w14:paraId="4BD71714" w14:textId="77777777" w:rsidR="00D63377" w:rsidRPr="00F228C9" w:rsidRDefault="009D17E4" w:rsidP="000C6F3A">
      <w:pPr>
        <w:spacing w:beforeLines="50" w:before="180" w:afterLines="50" w:after="180"/>
        <w:rPr>
          <w:rFonts w:ascii="Times New Roman" w:eastAsia="標楷體" w:hAnsi="Times New Roman" w:cs="Times New Roman"/>
          <w:b/>
          <w:szCs w:val="24"/>
        </w:rPr>
      </w:pPr>
      <w:r w:rsidRPr="00F228C9">
        <w:rPr>
          <w:rFonts w:ascii="Times New Roman" w:eastAsia="標楷體" w:hAnsi="Times New Roman" w:cs="Times New Roman"/>
          <w:b/>
          <w:szCs w:val="24"/>
        </w:rPr>
        <w:t>二、一般書籍</w:t>
      </w:r>
    </w:p>
    <w:p w14:paraId="17BC61B0" w14:textId="798F9DAF" w:rsidR="000C6F3A" w:rsidRPr="00F228C9" w:rsidRDefault="000C6F3A" w:rsidP="009D17E4">
      <w:pPr>
        <w:rPr>
          <w:rFonts w:ascii="Times New Roman" w:eastAsia="標楷體" w:hAnsi="Times New Roman" w:cs="Times New Roman"/>
          <w:szCs w:val="24"/>
        </w:rPr>
      </w:pPr>
      <w:r w:rsidRPr="00F228C9">
        <w:rPr>
          <w:rFonts w:ascii="Times New Roman" w:eastAsia="標楷體" w:hAnsi="Times New Roman" w:cs="Times New Roman"/>
          <w:szCs w:val="24"/>
        </w:rPr>
        <w:t>張春興（</w:t>
      </w:r>
      <w:r w:rsidRPr="00F228C9">
        <w:rPr>
          <w:rFonts w:ascii="Times New Roman" w:eastAsia="標楷體" w:hAnsi="Times New Roman" w:cs="Times New Roman"/>
          <w:szCs w:val="24"/>
        </w:rPr>
        <w:t>1996</w:t>
      </w:r>
      <w:r w:rsidRPr="00F228C9">
        <w:rPr>
          <w:rFonts w:ascii="Times New Roman" w:eastAsia="標楷體" w:hAnsi="Times New Roman" w:cs="Times New Roman"/>
          <w:szCs w:val="24"/>
        </w:rPr>
        <w:t>）。</w:t>
      </w:r>
      <w:r w:rsidRPr="00F228C9">
        <w:rPr>
          <w:rFonts w:ascii="Times New Roman" w:eastAsia="標楷體" w:hAnsi="Times New Roman" w:cs="Times New Roman"/>
          <w:b/>
          <w:bCs/>
          <w:szCs w:val="24"/>
        </w:rPr>
        <w:t>教育心理學</w:t>
      </w:r>
      <w:r w:rsidRPr="00F228C9">
        <w:rPr>
          <w:rFonts w:ascii="Times New Roman" w:eastAsia="標楷體" w:hAnsi="Times New Roman" w:cs="Times New Roman"/>
          <w:szCs w:val="24"/>
        </w:rPr>
        <w:t>。東華書局。</w:t>
      </w:r>
    </w:p>
    <w:p w14:paraId="15A135D1" w14:textId="29376B6F" w:rsidR="00D63377" w:rsidRPr="00F228C9" w:rsidRDefault="00D63377" w:rsidP="009D17E4">
      <w:pPr>
        <w:rPr>
          <w:rFonts w:ascii="Times New Roman" w:eastAsia="標楷體" w:hAnsi="Times New Roman" w:cs="Times New Roman"/>
          <w:szCs w:val="24"/>
        </w:rPr>
      </w:pPr>
      <w:proofErr w:type="spellStart"/>
      <w:r w:rsidRPr="00F228C9">
        <w:rPr>
          <w:rFonts w:ascii="Times New Roman" w:eastAsia="標楷體" w:hAnsi="Times New Roman" w:cs="Times New Roman"/>
          <w:szCs w:val="24"/>
        </w:rPr>
        <w:t>Manguel</w:t>
      </w:r>
      <w:proofErr w:type="spellEnd"/>
      <w:r w:rsidRPr="00F228C9">
        <w:rPr>
          <w:rFonts w:ascii="Times New Roman" w:eastAsia="標楷體" w:hAnsi="Times New Roman" w:cs="Times New Roman"/>
          <w:szCs w:val="24"/>
        </w:rPr>
        <w:t>, A. (2009). The library at night. Yale University Press.</w:t>
      </w:r>
    </w:p>
    <w:p w14:paraId="656EF6D9" w14:textId="77777777" w:rsidR="00D63377" w:rsidRPr="00F228C9" w:rsidRDefault="009D17E4" w:rsidP="000C6F3A">
      <w:pPr>
        <w:spacing w:beforeLines="50" w:before="180"/>
        <w:rPr>
          <w:rFonts w:ascii="Times New Roman" w:eastAsia="標楷體" w:hAnsi="Times New Roman" w:cs="Times New Roman"/>
          <w:b/>
          <w:szCs w:val="24"/>
        </w:rPr>
      </w:pPr>
      <w:r w:rsidRPr="00F228C9">
        <w:rPr>
          <w:rFonts w:ascii="Times New Roman" w:eastAsia="標楷體" w:hAnsi="Times New Roman" w:cs="Times New Roman"/>
          <w:b/>
          <w:szCs w:val="24"/>
        </w:rPr>
        <w:t>三、技術報告或研究報告</w:t>
      </w:r>
    </w:p>
    <w:p w14:paraId="09FC59EA" w14:textId="1C1747AF" w:rsidR="000C6F3A" w:rsidRPr="00F228C9" w:rsidRDefault="000C6F3A" w:rsidP="00D63377">
      <w:pPr>
        <w:spacing w:beforeLines="30" w:before="108" w:afterLines="30" w:after="108"/>
        <w:ind w:left="480" w:hangingChars="200" w:hanging="480"/>
        <w:rPr>
          <w:rFonts w:ascii="Times New Roman" w:eastAsia="標楷體" w:hAnsi="Times New Roman" w:cs="Times New Roman"/>
          <w:b/>
          <w:bCs/>
          <w:szCs w:val="24"/>
        </w:rPr>
      </w:pPr>
      <w:r w:rsidRPr="00F228C9">
        <w:rPr>
          <w:rFonts w:ascii="Times New Roman" w:eastAsia="標楷體" w:hAnsi="Times New Roman" w:cs="Times New Roman"/>
          <w:szCs w:val="24"/>
        </w:rPr>
        <w:t>全中平（</w:t>
      </w:r>
      <w:r w:rsidRPr="00F228C9">
        <w:rPr>
          <w:rFonts w:ascii="Times New Roman" w:eastAsia="標楷體" w:hAnsi="Times New Roman" w:cs="Times New Roman"/>
          <w:szCs w:val="24"/>
        </w:rPr>
        <w:t>2002</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 xml:space="preserve"> </w:t>
      </w:r>
      <w:r w:rsidRPr="00F228C9">
        <w:rPr>
          <w:rFonts w:ascii="Times New Roman" w:eastAsia="標楷體" w:hAnsi="Times New Roman" w:cs="Times New Roman"/>
          <w:b/>
          <w:bCs/>
          <w:szCs w:val="24"/>
        </w:rPr>
        <w:t>國民小學學童在力學概念學習之研究－運動與力、力矩及能量（</w:t>
      </w:r>
      <w:r w:rsidRPr="00F228C9">
        <w:rPr>
          <w:rFonts w:ascii="Times New Roman" w:eastAsia="標楷體" w:hAnsi="Times New Roman" w:cs="Times New Roman"/>
          <w:b/>
          <w:bCs/>
          <w:szCs w:val="24"/>
        </w:rPr>
        <w:t>II</w:t>
      </w:r>
      <w:r w:rsidRPr="00F228C9">
        <w:rPr>
          <w:rFonts w:ascii="Times New Roman" w:eastAsia="標楷體" w:hAnsi="Times New Roman" w:cs="Times New Roman"/>
          <w:b/>
          <w:bCs/>
          <w:szCs w:val="24"/>
        </w:rPr>
        <w:t>）</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NSC 90-2511-S-152-016</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 xml:space="preserve"> </w:t>
      </w:r>
      <w:r w:rsidRPr="00F228C9">
        <w:rPr>
          <w:rFonts w:ascii="Times New Roman" w:eastAsia="標楷體" w:hAnsi="Times New Roman" w:cs="Times New Roman"/>
          <w:szCs w:val="24"/>
        </w:rPr>
        <w:t>行政院國家科學委員會。</w:t>
      </w:r>
    </w:p>
    <w:p w14:paraId="10FF268F" w14:textId="2776FD83" w:rsidR="00D63377" w:rsidRPr="00F228C9" w:rsidRDefault="009D17E4" w:rsidP="000C6F3A">
      <w:pPr>
        <w:spacing w:beforeLines="50" w:before="180" w:afterLines="50" w:after="180"/>
        <w:rPr>
          <w:rFonts w:ascii="Times New Roman" w:eastAsia="標楷體" w:hAnsi="Times New Roman" w:cs="Times New Roman"/>
          <w:b/>
          <w:szCs w:val="24"/>
        </w:rPr>
      </w:pPr>
      <w:r w:rsidRPr="00F228C9">
        <w:rPr>
          <w:rFonts w:ascii="Times New Roman" w:eastAsia="標楷體" w:hAnsi="Times New Roman" w:cs="Times New Roman"/>
          <w:b/>
          <w:szCs w:val="24"/>
        </w:rPr>
        <w:t>四、學術研討會資料</w:t>
      </w:r>
    </w:p>
    <w:p w14:paraId="298958CE" w14:textId="77777777" w:rsidR="00D63377" w:rsidRPr="00F228C9" w:rsidRDefault="00D63377" w:rsidP="00267EFD">
      <w:pPr>
        <w:spacing w:beforeLines="30" w:before="108" w:afterLines="30" w:after="108"/>
        <w:ind w:left="480" w:hangingChars="200" w:hanging="480"/>
        <w:jc w:val="both"/>
        <w:rPr>
          <w:rFonts w:ascii="Times New Roman" w:eastAsia="標楷體" w:hAnsi="Times New Roman" w:cs="Times New Roman"/>
          <w:szCs w:val="24"/>
        </w:rPr>
      </w:pPr>
      <w:r w:rsidRPr="00F228C9">
        <w:rPr>
          <w:rFonts w:ascii="Times New Roman" w:eastAsia="標楷體" w:hAnsi="Times New Roman" w:cs="Times New Roman"/>
          <w:szCs w:val="24"/>
        </w:rPr>
        <w:t>楊莉宣、程瑞福（</w:t>
      </w:r>
      <w:r w:rsidRPr="00F228C9">
        <w:rPr>
          <w:rFonts w:ascii="Times New Roman" w:eastAsia="標楷體" w:hAnsi="Times New Roman" w:cs="Times New Roman"/>
          <w:szCs w:val="24"/>
        </w:rPr>
        <w:t>2020</w:t>
      </w:r>
      <w:r w:rsidRPr="00F228C9">
        <w:rPr>
          <w:rFonts w:ascii="Times New Roman" w:eastAsia="標楷體" w:hAnsi="Times New Roman" w:cs="Times New Roman"/>
          <w:szCs w:val="24"/>
        </w:rPr>
        <w:t>年</w:t>
      </w:r>
      <w:r w:rsidRPr="00F228C9">
        <w:rPr>
          <w:rFonts w:ascii="Times New Roman" w:eastAsia="標楷體" w:hAnsi="Times New Roman" w:cs="Times New Roman"/>
          <w:szCs w:val="24"/>
        </w:rPr>
        <w:t>12</w:t>
      </w:r>
      <w:r w:rsidRPr="00F228C9">
        <w:rPr>
          <w:rFonts w:ascii="Times New Roman" w:eastAsia="標楷體" w:hAnsi="Times New Roman" w:cs="Times New Roman"/>
          <w:szCs w:val="24"/>
        </w:rPr>
        <w:t>月</w:t>
      </w:r>
      <w:r w:rsidRPr="00F228C9">
        <w:rPr>
          <w:rFonts w:ascii="Times New Roman" w:eastAsia="標楷體" w:hAnsi="Times New Roman" w:cs="Times New Roman"/>
          <w:szCs w:val="24"/>
        </w:rPr>
        <w:t>6</w:t>
      </w:r>
      <w:r w:rsidRPr="00F228C9">
        <w:rPr>
          <w:rFonts w:ascii="Times New Roman" w:eastAsia="標楷體" w:hAnsi="Times New Roman" w:cs="Times New Roman"/>
          <w:szCs w:val="24"/>
        </w:rPr>
        <w:t>日）。</w:t>
      </w:r>
      <w:r w:rsidRPr="00F228C9">
        <w:rPr>
          <w:rFonts w:ascii="Times New Roman" w:eastAsia="標楷體" w:hAnsi="Times New Roman" w:cs="Times New Roman"/>
          <w:b/>
          <w:bCs/>
          <w:szCs w:val="24"/>
        </w:rPr>
        <w:t>南北部籃球訓練團隊經營管裡比較研究</w:t>
      </w:r>
      <w:r w:rsidRPr="00F228C9">
        <w:rPr>
          <w:rFonts w:ascii="Times New Roman" w:eastAsia="標楷體" w:hAnsi="Times New Roman" w:cs="Times New Roman"/>
          <w:szCs w:val="24"/>
        </w:rPr>
        <w:t>［口頭發表］。</w:t>
      </w:r>
      <w:r w:rsidRPr="00F228C9">
        <w:rPr>
          <w:rFonts w:ascii="Times New Roman" w:eastAsia="標楷體" w:hAnsi="Times New Roman" w:cs="Times New Roman"/>
          <w:szCs w:val="24"/>
        </w:rPr>
        <w:t>2020</w:t>
      </w:r>
      <w:r w:rsidRPr="00F228C9">
        <w:rPr>
          <w:rFonts w:ascii="Times New Roman" w:eastAsia="標楷體" w:hAnsi="Times New Roman" w:cs="Times New Roman"/>
          <w:szCs w:val="24"/>
        </w:rPr>
        <w:t>年第十五屆全國體育運動學術團體聯合年會暨學術研討會，桃園市，臺灣。</w:t>
      </w:r>
    </w:p>
    <w:p w14:paraId="4284DD6B" w14:textId="3D343594" w:rsidR="00D63377" w:rsidRPr="00F228C9" w:rsidRDefault="00D63377" w:rsidP="00267EFD">
      <w:pPr>
        <w:spacing w:beforeLines="30" w:before="108" w:afterLines="30" w:after="108"/>
        <w:ind w:left="480" w:hangingChars="200" w:hanging="480"/>
        <w:jc w:val="both"/>
        <w:rPr>
          <w:rFonts w:ascii="Times New Roman" w:eastAsia="標楷體" w:hAnsi="Times New Roman" w:cs="Times New Roman"/>
          <w:szCs w:val="24"/>
        </w:rPr>
      </w:pPr>
      <w:proofErr w:type="spellStart"/>
      <w:r w:rsidRPr="00F228C9">
        <w:rPr>
          <w:rFonts w:ascii="Times New Roman" w:eastAsia="標楷體" w:hAnsi="Times New Roman" w:cs="Times New Roman"/>
          <w:szCs w:val="24"/>
        </w:rPr>
        <w:t>Muellbauer</w:t>
      </w:r>
      <w:proofErr w:type="spellEnd"/>
      <w:r w:rsidRPr="00F228C9">
        <w:rPr>
          <w:rFonts w:ascii="Times New Roman" w:eastAsia="標楷體" w:hAnsi="Times New Roman" w:cs="Times New Roman"/>
          <w:szCs w:val="24"/>
        </w:rPr>
        <w:t xml:space="preserve">, J. (2007, September). </w:t>
      </w:r>
      <w:r w:rsidRPr="00F228C9">
        <w:rPr>
          <w:rFonts w:ascii="Times New Roman" w:eastAsia="標楷體" w:hAnsi="Times New Roman" w:cs="Times New Roman"/>
          <w:i/>
          <w:iCs/>
          <w:szCs w:val="24"/>
        </w:rPr>
        <w:t>Housing credit and consumer expenditure</w:t>
      </w:r>
      <w:r w:rsidRPr="00F228C9">
        <w:rPr>
          <w:rFonts w:ascii="Times New Roman" w:eastAsia="標楷體" w:hAnsi="Times New Roman" w:cs="Times New Roman"/>
          <w:szCs w:val="24"/>
        </w:rPr>
        <w:t xml:space="preserve">. In S. S. </w:t>
      </w:r>
      <w:proofErr w:type="spellStart"/>
      <w:r w:rsidRPr="00F228C9">
        <w:rPr>
          <w:rFonts w:ascii="Times New Roman" w:eastAsia="標楷體" w:hAnsi="Times New Roman" w:cs="Times New Roman"/>
          <w:szCs w:val="24"/>
        </w:rPr>
        <w:t>Ludvigson</w:t>
      </w:r>
      <w:proofErr w:type="spellEnd"/>
      <w:r w:rsidRPr="00F228C9">
        <w:rPr>
          <w:rFonts w:ascii="Times New Roman" w:eastAsia="標楷體" w:hAnsi="Times New Roman" w:cs="Times New Roman"/>
          <w:szCs w:val="24"/>
        </w:rPr>
        <w:t xml:space="preserve"> (Chair), Housing and consumer behavior. Symposium conducted at the meeting of the Federal Reserve Bank of Kansas City, Jackson Hole, WY, United States.</w:t>
      </w:r>
    </w:p>
    <w:p w14:paraId="40ED9ABE" w14:textId="72C1088B" w:rsidR="009D17E4" w:rsidRPr="00F228C9" w:rsidRDefault="009D17E4" w:rsidP="00D63377">
      <w:pPr>
        <w:rPr>
          <w:rFonts w:ascii="Times New Roman" w:eastAsia="標楷體" w:hAnsi="Times New Roman" w:cs="Times New Roman"/>
          <w:b/>
          <w:szCs w:val="24"/>
        </w:rPr>
      </w:pPr>
      <w:r w:rsidRPr="00F228C9">
        <w:rPr>
          <w:rFonts w:ascii="Times New Roman" w:eastAsia="標楷體" w:hAnsi="Times New Roman" w:cs="Times New Roman"/>
          <w:b/>
          <w:szCs w:val="24"/>
        </w:rPr>
        <w:t>五、學位論文</w:t>
      </w:r>
    </w:p>
    <w:p w14:paraId="51E7788B" w14:textId="21B2E9D3" w:rsidR="00D63377" w:rsidRPr="00F228C9" w:rsidRDefault="00D63377" w:rsidP="00D63377">
      <w:pPr>
        <w:spacing w:beforeLines="30" w:before="108" w:afterLines="30" w:after="108"/>
        <w:ind w:left="480" w:hangingChars="200" w:hanging="480"/>
        <w:rPr>
          <w:rFonts w:ascii="Times New Roman" w:eastAsia="標楷體" w:hAnsi="Times New Roman" w:cs="Times New Roman"/>
          <w:szCs w:val="24"/>
        </w:rPr>
      </w:pPr>
      <w:r w:rsidRPr="00F228C9">
        <w:rPr>
          <w:rFonts w:ascii="Times New Roman" w:eastAsia="標楷體" w:hAnsi="Times New Roman" w:cs="Times New Roman"/>
          <w:szCs w:val="24"/>
        </w:rPr>
        <w:t>周亭君（</w:t>
      </w:r>
      <w:r w:rsidRPr="00F228C9">
        <w:rPr>
          <w:rFonts w:ascii="Times New Roman" w:eastAsia="標楷體" w:hAnsi="Times New Roman" w:cs="Times New Roman"/>
          <w:szCs w:val="24"/>
        </w:rPr>
        <w:t>2014</w:t>
      </w:r>
      <w:r w:rsidRPr="00F228C9">
        <w:rPr>
          <w:rFonts w:ascii="Times New Roman" w:eastAsia="標楷體" w:hAnsi="Times New Roman" w:cs="Times New Roman"/>
          <w:szCs w:val="24"/>
        </w:rPr>
        <w:t>）。</w:t>
      </w:r>
      <w:r w:rsidRPr="00F228C9">
        <w:rPr>
          <w:rFonts w:ascii="Times New Roman" w:eastAsia="標楷體" w:hAnsi="Times New Roman" w:cs="Times New Roman"/>
          <w:b/>
          <w:bCs/>
          <w:szCs w:val="24"/>
        </w:rPr>
        <w:t>探討高中生對於不同生物主題的學習方法、知識信念與學習成就之研究</w:t>
      </w:r>
      <w:r w:rsidRPr="00F228C9">
        <w:rPr>
          <w:rFonts w:ascii="Times New Roman" w:eastAsia="標楷體" w:hAnsi="Times New Roman" w:cs="Times New Roman"/>
          <w:szCs w:val="24"/>
        </w:rPr>
        <w:t>［未出版之碩士論文］。國立彰化師範大學。</w:t>
      </w:r>
    </w:p>
    <w:p w14:paraId="67C103F0" w14:textId="0D8015F6" w:rsidR="00D63377" w:rsidRPr="00F228C9" w:rsidRDefault="00D63377" w:rsidP="00D63377">
      <w:pPr>
        <w:spacing w:beforeLines="30" w:before="108" w:afterLines="30" w:after="108"/>
        <w:ind w:left="480" w:hangingChars="200" w:hanging="480"/>
        <w:rPr>
          <w:rFonts w:ascii="Times New Roman" w:eastAsia="標楷體" w:hAnsi="Times New Roman" w:cs="Times New Roman"/>
          <w:szCs w:val="24"/>
        </w:rPr>
      </w:pPr>
      <w:r w:rsidRPr="00F228C9">
        <w:rPr>
          <w:rFonts w:ascii="Times New Roman" w:eastAsia="標楷體" w:hAnsi="Times New Roman" w:cs="Times New Roman"/>
          <w:szCs w:val="24"/>
        </w:rPr>
        <w:t xml:space="preserve">Hungerford, N. L. (1986). </w:t>
      </w:r>
      <w:r w:rsidRPr="00F228C9">
        <w:rPr>
          <w:rFonts w:ascii="Times New Roman" w:eastAsia="標楷體" w:hAnsi="Times New Roman" w:cs="Times New Roman"/>
          <w:i/>
          <w:iCs/>
          <w:szCs w:val="24"/>
        </w:rPr>
        <w:t xml:space="preserve">Factors perceived by teachers and administrators as </w:t>
      </w:r>
      <w:proofErr w:type="spellStart"/>
      <w:r w:rsidRPr="00F228C9">
        <w:rPr>
          <w:rFonts w:ascii="Times New Roman" w:eastAsia="標楷體" w:hAnsi="Times New Roman" w:cs="Times New Roman"/>
          <w:i/>
          <w:iCs/>
          <w:szCs w:val="24"/>
        </w:rPr>
        <w:t>stimulative</w:t>
      </w:r>
      <w:proofErr w:type="spellEnd"/>
      <w:r w:rsidRPr="00F228C9">
        <w:rPr>
          <w:rFonts w:ascii="Times New Roman" w:eastAsia="標楷體" w:hAnsi="Times New Roman" w:cs="Times New Roman"/>
          <w:i/>
          <w:iCs/>
          <w:szCs w:val="24"/>
        </w:rPr>
        <w:t xml:space="preserve"> and supportive of professional growth</w:t>
      </w:r>
      <w:r w:rsidRPr="00F228C9">
        <w:rPr>
          <w:rFonts w:ascii="Times New Roman" w:eastAsia="標楷體" w:hAnsi="Times New Roman" w:cs="Times New Roman"/>
          <w:szCs w:val="24"/>
        </w:rPr>
        <w:t xml:space="preserve"> [Unpublished doctoral dissertation]. State University of Michigan.</w:t>
      </w:r>
    </w:p>
    <w:p w14:paraId="67999893" w14:textId="1B31BE46" w:rsidR="009D17E4" w:rsidRPr="00F228C9" w:rsidRDefault="009D17E4" w:rsidP="00D63377">
      <w:pPr>
        <w:spacing w:beforeLines="50" w:before="180" w:afterLines="50" w:after="180"/>
        <w:rPr>
          <w:rFonts w:ascii="Times New Roman" w:eastAsia="標楷體" w:hAnsi="Times New Roman" w:cs="Times New Roman"/>
          <w:b/>
          <w:szCs w:val="24"/>
        </w:rPr>
      </w:pPr>
      <w:r w:rsidRPr="00F228C9">
        <w:rPr>
          <w:rFonts w:ascii="Times New Roman" w:eastAsia="標楷體" w:hAnsi="Times New Roman" w:cs="Times New Roman"/>
          <w:b/>
          <w:szCs w:val="24"/>
        </w:rPr>
        <w:t>六、</w:t>
      </w:r>
      <w:r w:rsidR="009E2F83" w:rsidRPr="00F228C9">
        <w:rPr>
          <w:rFonts w:ascii="Times New Roman" w:eastAsia="標楷體" w:hAnsi="Times New Roman" w:cs="Times New Roman"/>
          <w:b/>
          <w:szCs w:val="24"/>
        </w:rPr>
        <w:t>電子報</w:t>
      </w:r>
      <w:r w:rsidR="009E2F83" w:rsidRPr="00F228C9">
        <w:rPr>
          <w:rFonts w:ascii="Times New Roman" w:eastAsia="標楷體" w:hAnsi="Times New Roman" w:cs="Times New Roman"/>
          <w:b/>
          <w:szCs w:val="24"/>
        </w:rPr>
        <w:t>/</w:t>
      </w:r>
      <w:proofErr w:type="gramStart"/>
      <w:r w:rsidR="009E2F83" w:rsidRPr="00F228C9">
        <w:rPr>
          <w:rFonts w:ascii="Times New Roman" w:eastAsia="標楷體" w:hAnsi="Times New Roman" w:cs="Times New Roman"/>
          <w:b/>
          <w:szCs w:val="24"/>
        </w:rPr>
        <w:t>線上雜誌</w:t>
      </w:r>
      <w:proofErr w:type="gramEnd"/>
      <w:r w:rsidR="009E2F83" w:rsidRPr="00F228C9">
        <w:rPr>
          <w:rFonts w:ascii="Times New Roman" w:eastAsia="標楷體" w:hAnsi="Times New Roman" w:cs="Times New Roman"/>
          <w:b/>
          <w:szCs w:val="24"/>
        </w:rPr>
        <w:t>文章</w:t>
      </w:r>
    </w:p>
    <w:p w14:paraId="35F90018" w14:textId="6E285848" w:rsidR="009E2F83" w:rsidRPr="00F228C9" w:rsidRDefault="009E2F83" w:rsidP="00267EFD">
      <w:pPr>
        <w:spacing w:beforeLines="30" w:before="108" w:afterLines="30" w:after="108"/>
        <w:ind w:left="480" w:hangingChars="200" w:hanging="480"/>
        <w:rPr>
          <w:rFonts w:ascii="Times New Roman" w:eastAsia="標楷體" w:hAnsi="Times New Roman" w:cs="Times New Roman"/>
          <w:szCs w:val="24"/>
        </w:rPr>
      </w:pPr>
      <w:r w:rsidRPr="00F228C9">
        <w:rPr>
          <w:rFonts w:ascii="Times New Roman" w:eastAsia="標楷體" w:hAnsi="Times New Roman" w:cs="Times New Roman"/>
          <w:szCs w:val="24"/>
        </w:rPr>
        <w:t>林宜臻（</w:t>
      </w:r>
      <w:r w:rsidRPr="00F228C9">
        <w:rPr>
          <w:rFonts w:ascii="Times New Roman" w:eastAsia="標楷體" w:hAnsi="Times New Roman" w:cs="Times New Roman"/>
          <w:szCs w:val="24"/>
        </w:rPr>
        <w:t>2011</w:t>
      </w:r>
      <w:r w:rsidRPr="00F228C9">
        <w:rPr>
          <w:rFonts w:ascii="Times New Roman" w:eastAsia="標楷體" w:hAnsi="Times New Roman" w:cs="Times New Roman"/>
          <w:szCs w:val="24"/>
        </w:rPr>
        <w:t>年</w:t>
      </w:r>
      <w:r w:rsidRPr="00F228C9">
        <w:rPr>
          <w:rFonts w:ascii="Times New Roman" w:eastAsia="標楷體" w:hAnsi="Times New Roman" w:cs="Times New Roman"/>
          <w:szCs w:val="24"/>
        </w:rPr>
        <w:t>9</w:t>
      </w:r>
      <w:r w:rsidRPr="00F228C9">
        <w:rPr>
          <w:rFonts w:ascii="Times New Roman" w:eastAsia="標楷體" w:hAnsi="Times New Roman" w:cs="Times New Roman"/>
          <w:szCs w:val="24"/>
        </w:rPr>
        <w:t>月</w:t>
      </w:r>
      <w:r w:rsidRPr="00F228C9">
        <w:rPr>
          <w:rFonts w:ascii="Times New Roman" w:eastAsia="標楷體" w:hAnsi="Times New Roman" w:cs="Times New Roman"/>
          <w:szCs w:val="24"/>
        </w:rPr>
        <w:t>1</w:t>
      </w:r>
      <w:r w:rsidRPr="00F228C9">
        <w:rPr>
          <w:rFonts w:ascii="Times New Roman" w:eastAsia="標楷體" w:hAnsi="Times New Roman" w:cs="Times New Roman"/>
          <w:szCs w:val="24"/>
        </w:rPr>
        <w:t>日）。值得我國數學教育努力的方向成就高、意願高、優劣小。</w:t>
      </w:r>
      <w:r w:rsidRPr="00F228C9">
        <w:rPr>
          <w:rFonts w:ascii="Times New Roman" w:eastAsia="標楷體" w:hAnsi="Times New Roman" w:cs="Times New Roman"/>
          <w:b/>
          <w:bCs/>
          <w:szCs w:val="24"/>
        </w:rPr>
        <w:t>國家教育研究院電子報</w:t>
      </w:r>
      <w:r w:rsidRPr="00F228C9">
        <w:rPr>
          <w:rFonts w:ascii="Times New Roman" w:eastAsia="標楷體" w:hAnsi="Times New Roman" w:cs="Times New Roman"/>
          <w:szCs w:val="24"/>
        </w:rPr>
        <w:t>。</w:t>
      </w:r>
      <w:r w:rsidRPr="00F228C9">
        <w:rPr>
          <w:rFonts w:ascii="Times New Roman" w:eastAsia="標楷體" w:hAnsi="Times New Roman" w:cs="Times New Roman"/>
          <w:szCs w:val="24"/>
        </w:rPr>
        <w:t>https://epaper.naer.edu.tw/edm.php?grp_no=2&amp;edm_no=23&amp;content_no=572</w:t>
      </w:r>
    </w:p>
    <w:p w14:paraId="1E1E37BE" w14:textId="3A9F1CF6" w:rsidR="007033B2" w:rsidRPr="00F228C9" w:rsidRDefault="00BB659D" w:rsidP="00267EFD">
      <w:pPr>
        <w:spacing w:beforeLines="30" w:before="108" w:afterLines="30" w:after="108"/>
        <w:ind w:left="480" w:hangingChars="200" w:hanging="480"/>
        <w:rPr>
          <w:rFonts w:ascii="Times New Roman" w:eastAsia="標楷體" w:hAnsi="Times New Roman" w:cs="Times New Roman"/>
          <w:szCs w:val="24"/>
          <w:lang w:val="x-none"/>
        </w:rPr>
      </w:pPr>
      <w:r w:rsidRPr="00F228C9">
        <w:rPr>
          <w:rFonts w:ascii="Times New Roman" w:eastAsia="標楷體" w:hAnsi="Times New Roman" w:cs="Times New Roman"/>
          <w:szCs w:val="24"/>
          <w:lang w:val="x-none"/>
        </w:rPr>
        <w:t xml:space="preserve">Price, D. (2018, March 23). Laziness does not exist. </w:t>
      </w:r>
      <w:r w:rsidRPr="00F228C9">
        <w:rPr>
          <w:rFonts w:ascii="Times New Roman" w:eastAsia="標楷體" w:hAnsi="Times New Roman" w:cs="Times New Roman"/>
          <w:i/>
          <w:iCs/>
          <w:szCs w:val="24"/>
          <w:lang w:val="x-none"/>
        </w:rPr>
        <w:t>Medium.</w:t>
      </w:r>
      <w:r w:rsidRPr="00F228C9">
        <w:rPr>
          <w:rFonts w:ascii="Times New Roman" w:eastAsia="標楷體" w:hAnsi="Times New Roman" w:cs="Times New Roman"/>
          <w:szCs w:val="24"/>
          <w:lang w:val="x-none"/>
        </w:rPr>
        <w:t xml:space="preserve"> https://humanparts.medium.com/laziness-does-not-exist-3af27e312d01</w:t>
      </w:r>
    </w:p>
    <w:sectPr w:rsidR="007033B2" w:rsidRPr="00F228C9" w:rsidSect="00A34936">
      <w:footerReference w:type="even" r:id="rId9"/>
      <w:footerReference w:type="default" r:id="rId10"/>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72531" w14:textId="77777777" w:rsidR="002730ED" w:rsidRDefault="002730ED">
      <w:r>
        <w:separator/>
      </w:r>
    </w:p>
  </w:endnote>
  <w:endnote w:type="continuationSeparator" w:id="0">
    <w:p w14:paraId="7700221C" w14:textId="77777777" w:rsidR="002730ED" w:rsidRDefault="0027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EB2A" w14:textId="77777777" w:rsidR="009A481A" w:rsidRDefault="009D17E4" w:rsidP="006D1E37">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1E674F6" w14:textId="77777777" w:rsidR="009A481A" w:rsidRDefault="002730E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02B96" w14:textId="2DBD58C7" w:rsidR="009A481A" w:rsidRDefault="009D17E4" w:rsidP="006D1E37">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F3F2F">
      <w:rPr>
        <w:rStyle w:val="af1"/>
        <w:noProof/>
      </w:rPr>
      <w:t>4</w:t>
    </w:r>
    <w:r>
      <w:rPr>
        <w:rStyle w:val="af1"/>
      </w:rPr>
      <w:fldChar w:fldCharType="end"/>
    </w:r>
  </w:p>
  <w:p w14:paraId="49450F21" w14:textId="77777777" w:rsidR="009A481A" w:rsidRDefault="002730ED">
    <w:pPr>
      <w:pStyle w:val="a7"/>
      <w:jc w:val="center"/>
    </w:pPr>
  </w:p>
  <w:p w14:paraId="796245B8" w14:textId="77777777" w:rsidR="009A481A" w:rsidRDefault="002730E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E83B4" w14:textId="77777777" w:rsidR="002730ED" w:rsidRDefault="002730ED">
      <w:r>
        <w:separator/>
      </w:r>
    </w:p>
  </w:footnote>
  <w:footnote w:type="continuationSeparator" w:id="0">
    <w:p w14:paraId="7D94BF38" w14:textId="77777777" w:rsidR="002730ED" w:rsidRDefault="002730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A4E"/>
    <w:multiLevelType w:val="hybridMultilevel"/>
    <w:tmpl w:val="A70C0BF4"/>
    <w:lvl w:ilvl="0" w:tplc="E910D30A">
      <w:start w:val="1"/>
      <w:numFmt w:val="taiwaneseCountingThousand"/>
      <w:lvlText w:val="(%1)"/>
      <w:lvlJc w:val="left"/>
      <w:pPr>
        <w:ind w:left="3006" w:hanging="600"/>
      </w:pPr>
      <w:rPr>
        <w:rFonts w:hint="eastAsia"/>
        <w:b w:val="0"/>
        <w:bCs w:val="0"/>
      </w:rPr>
    </w:lvl>
    <w:lvl w:ilvl="1" w:tplc="04090019" w:tentative="1">
      <w:start w:val="1"/>
      <w:numFmt w:val="ideographTraditional"/>
      <w:lvlText w:val="%2、"/>
      <w:lvlJc w:val="left"/>
      <w:pPr>
        <w:ind w:left="3366" w:hanging="480"/>
      </w:pPr>
    </w:lvl>
    <w:lvl w:ilvl="2" w:tplc="0409001B" w:tentative="1">
      <w:start w:val="1"/>
      <w:numFmt w:val="lowerRoman"/>
      <w:lvlText w:val="%3."/>
      <w:lvlJc w:val="right"/>
      <w:pPr>
        <w:ind w:left="3846" w:hanging="480"/>
      </w:pPr>
    </w:lvl>
    <w:lvl w:ilvl="3" w:tplc="0409000F" w:tentative="1">
      <w:start w:val="1"/>
      <w:numFmt w:val="decimal"/>
      <w:lvlText w:val="%4."/>
      <w:lvlJc w:val="left"/>
      <w:pPr>
        <w:ind w:left="4326" w:hanging="480"/>
      </w:pPr>
    </w:lvl>
    <w:lvl w:ilvl="4" w:tplc="04090019" w:tentative="1">
      <w:start w:val="1"/>
      <w:numFmt w:val="ideographTraditional"/>
      <w:lvlText w:val="%5、"/>
      <w:lvlJc w:val="left"/>
      <w:pPr>
        <w:ind w:left="4806" w:hanging="480"/>
      </w:pPr>
    </w:lvl>
    <w:lvl w:ilvl="5" w:tplc="0409001B" w:tentative="1">
      <w:start w:val="1"/>
      <w:numFmt w:val="lowerRoman"/>
      <w:lvlText w:val="%6."/>
      <w:lvlJc w:val="right"/>
      <w:pPr>
        <w:ind w:left="5286" w:hanging="480"/>
      </w:pPr>
    </w:lvl>
    <w:lvl w:ilvl="6" w:tplc="0409000F" w:tentative="1">
      <w:start w:val="1"/>
      <w:numFmt w:val="decimal"/>
      <w:lvlText w:val="%7."/>
      <w:lvlJc w:val="left"/>
      <w:pPr>
        <w:ind w:left="5766" w:hanging="480"/>
      </w:pPr>
    </w:lvl>
    <w:lvl w:ilvl="7" w:tplc="04090019" w:tentative="1">
      <w:start w:val="1"/>
      <w:numFmt w:val="ideographTraditional"/>
      <w:lvlText w:val="%8、"/>
      <w:lvlJc w:val="left"/>
      <w:pPr>
        <w:ind w:left="6246" w:hanging="480"/>
      </w:pPr>
    </w:lvl>
    <w:lvl w:ilvl="8" w:tplc="0409001B" w:tentative="1">
      <w:start w:val="1"/>
      <w:numFmt w:val="lowerRoman"/>
      <w:lvlText w:val="%9."/>
      <w:lvlJc w:val="right"/>
      <w:pPr>
        <w:ind w:left="6726" w:hanging="480"/>
      </w:pPr>
    </w:lvl>
  </w:abstractNum>
  <w:abstractNum w:abstractNumId="1" w15:restartNumberingAfterBreak="0">
    <w:nsid w:val="0BA15B8E"/>
    <w:multiLevelType w:val="hybridMultilevel"/>
    <w:tmpl w:val="3CB43428"/>
    <w:lvl w:ilvl="0" w:tplc="0409000F">
      <w:start w:val="1"/>
      <w:numFmt w:val="decimal"/>
      <w:lvlText w:val="%1."/>
      <w:lvlJc w:val="left"/>
      <w:pPr>
        <w:ind w:left="1788" w:hanging="480"/>
      </w:pPr>
    </w:lvl>
    <w:lvl w:ilvl="1" w:tplc="04090019" w:tentative="1">
      <w:start w:val="1"/>
      <w:numFmt w:val="ideographTraditional"/>
      <w:lvlText w:val="%2、"/>
      <w:lvlJc w:val="left"/>
      <w:pPr>
        <w:ind w:left="2268" w:hanging="480"/>
      </w:pPr>
    </w:lvl>
    <w:lvl w:ilvl="2" w:tplc="0409001B" w:tentative="1">
      <w:start w:val="1"/>
      <w:numFmt w:val="lowerRoman"/>
      <w:lvlText w:val="%3."/>
      <w:lvlJc w:val="right"/>
      <w:pPr>
        <w:ind w:left="2748" w:hanging="480"/>
      </w:pPr>
    </w:lvl>
    <w:lvl w:ilvl="3" w:tplc="0409000F" w:tentative="1">
      <w:start w:val="1"/>
      <w:numFmt w:val="decimal"/>
      <w:lvlText w:val="%4."/>
      <w:lvlJc w:val="left"/>
      <w:pPr>
        <w:ind w:left="3228" w:hanging="480"/>
      </w:pPr>
    </w:lvl>
    <w:lvl w:ilvl="4" w:tplc="04090019" w:tentative="1">
      <w:start w:val="1"/>
      <w:numFmt w:val="ideographTraditional"/>
      <w:lvlText w:val="%5、"/>
      <w:lvlJc w:val="left"/>
      <w:pPr>
        <w:ind w:left="3708" w:hanging="480"/>
      </w:pPr>
    </w:lvl>
    <w:lvl w:ilvl="5" w:tplc="0409001B" w:tentative="1">
      <w:start w:val="1"/>
      <w:numFmt w:val="lowerRoman"/>
      <w:lvlText w:val="%6."/>
      <w:lvlJc w:val="right"/>
      <w:pPr>
        <w:ind w:left="4188" w:hanging="480"/>
      </w:pPr>
    </w:lvl>
    <w:lvl w:ilvl="6" w:tplc="0409000F" w:tentative="1">
      <w:start w:val="1"/>
      <w:numFmt w:val="decimal"/>
      <w:lvlText w:val="%7."/>
      <w:lvlJc w:val="left"/>
      <w:pPr>
        <w:ind w:left="4668" w:hanging="480"/>
      </w:pPr>
    </w:lvl>
    <w:lvl w:ilvl="7" w:tplc="04090019" w:tentative="1">
      <w:start w:val="1"/>
      <w:numFmt w:val="ideographTraditional"/>
      <w:lvlText w:val="%8、"/>
      <w:lvlJc w:val="left"/>
      <w:pPr>
        <w:ind w:left="5148" w:hanging="480"/>
      </w:pPr>
    </w:lvl>
    <w:lvl w:ilvl="8" w:tplc="0409001B" w:tentative="1">
      <w:start w:val="1"/>
      <w:numFmt w:val="lowerRoman"/>
      <w:lvlText w:val="%9."/>
      <w:lvlJc w:val="right"/>
      <w:pPr>
        <w:ind w:left="5628" w:hanging="480"/>
      </w:pPr>
    </w:lvl>
  </w:abstractNum>
  <w:abstractNum w:abstractNumId="2" w15:restartNumberingAfterBreak="0">
    <w:nsid w:val="0DD3039D"/>
    <w:multiLevelType w:val="hybridMultilevel"/>
    <w:tmpl w:val="05C6F836"/>
    <w:lvl w:ilvl="0" w:tplc="FB3247E6">
      <w:start w:val="1"/>
      <w:numFmt w:val="taiwaneseCountingThousand"/>
      <w:lvlText w:val="(%1)"/>
      <w:lvlJc w:val="left"/>
      <w:pPr>
        <w:ind w:left="960" w:hanging="480"/>
      </w:pPr>
      <w:rPr>
        <w:rFonts w:hint="eastAsia"/>
        <w:sz w:val="28"/>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362D90"/>
    <w:multiLevelType w:val="hybridMultilevel"/>
    <w:tmpl w:val="DB82A19A"/>
    <w:lvl w:ilvl="0" w:tplc="72AE19DE">
      <w:start w:val="1"/>
      <w:numFmt w:val="taiwaneseCountingThousand"/>
      <w:lvlText w:val="（%1）"/>
      <w:lvlJc w:val="left"/>
      <w:pPr>
        <w:ind w:left="1395" w:hanging="82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1393258D"/>
    <w:multiLevelType w:val="hybridMultilevel"/>
    <w:tmpl w:val="B3C40770"/>
    <w:lvl w:ilvl="0" w:tplc="D25E06D6">
      <w:start w:val="1"/>
      <w:numFmt w:val="taiwaneseCountingThousand"/>
      <w:lvlText w:val="(%1)"/>
      <w:lvlJc w:val="left"/>
      <w:pPr>
        <w:ind w:left="410" w:hanging="480"/>
      </w:pPr>
      <w:rPr>
        <w:rFonts w:hint="eastAsia"/>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5" w15:restartNumberingAfterBreak="0">
    <w:nsid w:val="148F538F"/>
    <w:multiLevelType w:val="hybridMultilevel"/>
    <w:tmpl w:val="CDDE3C42"/>
    <w:lvl w:ilvl="0" w:tplc="D25E06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C924EAD"/>
    <w:multiLevelType w:val="hybridMultilevel"/>
    <w:tmpl w:val="D9B2269E"/>
    <w:lvl w:ilvl="0" w:tplc="D25E06D6">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0D66D1"/>
    <w:multiLevelType w:val="hybridMultilevel"/>
    <w:tmpl w:val="951CF9B4"/>
    <w:lvl w:ilvl="0" w:tplc="C17A13B6">
      <w:start w:val="1"/>
      <w:numFmt w:val="upperLetter"/>
      <w:lvlText w:val="%1."/>
      <w:lvlJc w:val="left"/>
      <w:pPr>
        <w:ind w:left="905" w:hanging="420"/>
      </w:pPr>
      <w:rPr>
        <w:rFonts w:hint="default"/>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8" w15:restartNumberingAfterBreak="0">
    <w:nsid w:val="24E77C4B"/>
    <w:multiLevelType w:val="hybridMultilevel"/>
    <w:tmpl w:val="4F52517C"/>
    <w:lvl w:ilvl="0" w:tplc="D25E06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2713BB"/>
    <w:multiLevelType w:val="hybridMultilevel"/>
    <w:tmpl w:val="2A08BDD6"/>
    <w:lvl w:ilvl="0" w:tplc="04090001">
      <w:start w:val="1"/>
      <w:numFmt w:val="bullet"/>
      <w:lvlText w:val=""/>
      <w:lvlJc w:val="left"/>
      <w:pPr>
        <w:ind w:left="1788" w:hanging="480"/>
      </w:pPr>
      <w:rPr>
        <w:rFonts w:ascii="Wingdings" w:hAnsi="Wingdings" w:hint="default"/>
      </w:rPr>
    </w:lvl>
    <w:lvl w:ilvl="1" w:tplc="04090003" w:tentative="1">
      <w:start w:val="1"/>
      <w:numFmt w:val="bullet"/>
      <w:lvlText w:val=""/>
      <w:lvlJc w:val="left"/>
      <w:pPr>
        <w:ind w:left="2268" w:hanging="480"/>
      </w:pPr>
      <w:rPr>
        <w:rFonts w:ascii="Wingdings" w:hAnsi="Wingdings" w:hint="default"/>
      </w:rPr>
    </w:lvl>
    <w:lvl w:ilvl="2" w:tplc="04090005" w:tentative="1">
      <w:start w:val="1"/>
      <w:numFmt w:val="bullet"/>
      <w:lvlText w:val=""/>
      <w:lvlJc w:val="left"/>
      <w:pPr>
        <w:ind w:left="2748" w:hanging="480"/>
      </w:pPr>
      <w:rPr>
        <w:rFonts w:ascii="Wingdings" w:hAnsi="Wingdings" w:hint="default"/>
      </w:rPr>
    </w:lvl>
    <w:lvl w:ilvl="3" w:tplc="04090001" w:tentative="1">
      <w:start w:val="1"/>
      <w:numFmt w:val="bullet"/>
      <w:lvlText w:val=""/>
      <w:lvlJc w:val="left"/>
      <w:pPr>
        <w:ind w:left="3228" w:hanging="480"/>
      </w:pPr>
      <w:rPr>
        <w:rFonts w:ascii="Wingdings" w:hAnsi="Wingdings" w:hint="default"/>
      </w:rPr>
    </w:lvl>
    <w:lvl w:ilvl="4" w:tplc="04090003" w:tentative="1">
      <w:start w:val="1"/>
      <w:numFmt w:val="bullet"/>
      <w:lvlText w:val=""/>
      <w:lvlJc w:val="left"/>
      <w:pPr>
        <w:ind w:left="3708" w:hanging="480"/>
      </w:pPr>
      <w:rPr>
        <w:rFonts w:ascii="Wingdings" w:hAnsi="Wingdings" w:hint="default"/>
      </w:rPr>
    </w:lvl>
    <w:lvl w:ilvl="5" w:tplc="04090005" w:tentative="1">
      <w:start w:val="1"/>
      <w:numFmt w:val="bullet"/>
      <w:lvlText w:val=""/>
      <w:lvlJc w:val="left"/>
      <w:pPr>
        <w:ind w:left="4188" w:hanging="480"/>
      </w:pPr>
      <w:rPr>
        <w:rFonts w:ascii="Wingdings" w:hAnsi="Wingdings" w:hint="default"/>
      </w:rPr>
    </w:lvl>
    <w:lvl w:ilvl="6" w:tplc="04090001" w:tentative="1">
      <w:start w:val="1"/>
      <w:numFmt w:val="bullet"/>
      <w:lvlText w:val=""/>
      <w:lvlJc w:val="left"/>
      <w:pPr>
        <w:ind w:left="4668" w:hanging="480"/>
      </w:pPr>
      <w:rPr>
        <w:rFonts w:ascii="Wingdings" w:hAnsi="Wingdings" w:hint="default"/>
      </w:rPr>
    </w:lvl>
    <w:lvl w:ilvl="7" w:tplc="04090003" w:tentative="1">
      <w:start w:val="1"/>
      <w:numFmt w:val="bullet"/>
      <w:lvlText w:val=""/>
      <w:lvlJc w:val="left"/>
      <w:pPr>
        <w:ind w:left="5148" w:hanging="480"/>
      </w:pPr>
      <w:rPr>
        <w:rFonts w:ascii="Wingdings" w:hAnsi="Wingdings" w:hint="default"/>
      </w:rPr>
    </w:lvl>
    <w:lvl w:ilvl="8" w:tplc="04090005" w:tentative="1">
      <w:start w:val="1"/>
      <w:numFmt w:val="bullet"/>
      <w:lvlText w:val=""/>
      <w:lvlJc w:val="left"/>
      <w:pPr>
        <w:ind w:left="5628" w:hanging="480"/>
      </w:pPr>
      <w:rPr>
        <w:rFonts w:ascii="Wingdings" w:hAnsi="Wingdings" w:hint="default"/>
      </w:rPr>
    </w:lvl>
  </w:abstractNum>
  <w:abstractNum w:abstractNumId="10" w15:restartNumberingAfterBreak="0">
    <w:nsid w:val="2A332D49"/>
    <w:multiLevelType w:val="hybridMultilevel"/>
    <w:tmpl w:val="BECAFE9E"/>
    <w:lvl w:ilvl="0" w:tplc="5EF8E236">
      <w:start w:val="1"/>
      <w:numFmt w:val="taiwaneseCountingThousand"/>
      <w:lvlText w:val="%1、"/>
      <w:lvlJc w:val="left"/>
      <w:pPr>
        <w:tabs>
          <w:tab w:val="num" w:pos="650"/>
        </w:tabs>
        <w:ind w:left="650" w:hanging="720"/>
      </w:pPr>
      <w:rPr>
        <w:rFonts w:hint="default"/>
      </w:rPr>
    </w:lvl>
    <w:lvl w:ilvl="1" w:tplc="04090019" w:tentative="1">
      <w:start w:val="1"/>
      <w:numFmt w:val="ideographTraditional"/>
      <w:lvlText w:val="%2、"/>
      <w:lvlJc w:val="left"/>
      <w:pPr>
        <w:tabs>
          <w:tab w:val="num" w:pos="890"/>
        </w:tabs>
        <w:ind w:left="890" w:hanging="480"/>
      </w:pPr>
    </w:lvl>
    <w:lvl w:ilvl="2" w:tplc="0409001B" w:tentative="1">
      <w:start w:val="1"/>
      <w:numFmt w:val="lowerRoman"/>
      <w:lvlText w:val="%3."/>
      <w:lvlJc w:val="right"/>
      <w:pPr>
        <w:tabs>
          <w:tab w:val="num" w:pos="1370"/>
        </w:tabs>
        <w:ind w:left="1370" w:hanging="480"/>
      </w:pPr>
    </w:lvl>
    <w:lvl w:ilvl="3" w:tplc="0409000F" w:tentative="1">
      <w:start w:val="1"/>
      <w:numFmt w:val="decimal"/>
      <w:lvlText w:val="%4."/>
      <w:lvlJc w:val="left"/>
      <w:pPr>
        <w:tabs>
          <w:tab w:val="num" w:pos="1850"/>
        </w:tabs>
        <w:ind w:left="1850" w:hanging="480"/>
      </w:pPr>
    </w:lvl>
    <w:lvl w:ilvl="4" w:tplc="04090019" w:tentative="1">
      <w:start w:val="1"/>
      <w:numFmt w:val="ideographTraditional"/>
      <w:lvlText w:val="%5、"/>
      <w:lvlJc w:val="left"/>
      <w:pPr>
        <w:tabs>
          <w:tab w:val="num" w:pos="2330"/>
        </w:tabs>
        <w:ind w:left="2330" w:hanging="480"/>
      </w:pPr>
    </w:lvl>
    <w:lvl w:ilvl="5" w:tplc="0409001B" w:tentative="1">
      <w:start w:val="1"/>
      <w:numFmt w:val="lowerRoman"/>
      <w:lvlText w:val="%6."/>
      <w:lvlJc w:val="right"/>
      <w:pPr>
        <w:tabs>
          <w:tab w:val="num" w:pos="2810"/>
        </w:tabs>
        <w:ind w:left="2810" w:hanging="480"/>
      </w:pPr>
    </w:lvl>
    <w:lvl w:ilvl="6" w:tplc="0409000F" w:tentative="1">
      <w:start w:val="1"/>
      <w:numFmt w:val="decimal"/>
      <w:lvlText w:val="%7."/>
      <w:lvlJc w:val="left"/>
      <w:pPr>
        <w:tabs>
          <w:tab w:val="num" w:pos="3290"/>
        </w:tabs>
        <w:ind w:left="3290" w:hanging="480"/>
      </w:pPr>
    </w:lvl>
    <w:lvl w:ilvl="7" w:tplc="04090019" w:tentative="1">
      <w:start w:val="1"/>
      <w:numFmt w:val="ideographTraditional"/>
      <w:lvlText w:val="%8、"/>
      <w:lvlJc w:val="left"/>
      <w:pPr>
        <w:tabs>
          <w:tab w:val="num" w:pos="3770"/>
        </w:tabs>
        <w:ind w:left="3770" w:hanging="480"/>
      </w:pPr>
    </w:lvl>
    <w:lvl w:ilvl="8" w:tplc="0409001B" w:tentative="1">
      <w:start w:val="1"/>
      <w:numFmt w:val="lowerRoman"/>
      <w:lvlText w:val="%9."/>
      <w:lvlJc w:val="right"/>
      <w:pPr>
        <w:tabs>
          <w:tab w:val="num" w:pos="4250"/>
        </w:tabs>
        <w:ind w:left="4250" w:hanging="480"/>
      </w:pPr>
    </w:lvl>
  </w:abstractNum>
  <w:abstractNum w:abstractNumId="11" w15:restartNumberingAfterBreak="0">
    <w:nsid w:val="3A7B3066"/>
    <w:multiLevelType w:val="hybridMultilevel"/>
    <w:tmpl w:val="DDC8C5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C705B40"/>
    <w:multiLevelType w:val="hybridMultilevel"/>
    <w:tmpl w:val="DC8A419A"/>
    <w:lvl w:ilvl="0" w:tplc="EC7A9D2A">
      <w:start w:val="1"/>
      <w:numFmt w:val="taiwaneseCountingThousand"/>
      <w:lvlText w:val="（%1）"/>
      <w:lvlJc w:val="left"/>
      <w:pPr>
        <w:ind w:left="960" w:hanging="480"/>
      </w:pPr>
      <w:rPr>
        <w:rFonts w:hint="eastAsia"/>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61D77DA"/>
    <w:multiLevelType w:val="hybridMultilevel"/>
    <w:tmpl w:val="7238566A"/>
    <w:lvl w:ilvl="0" w:tplc="D25E06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6D77706"/>
    <w:multiLevelType w:val="hybridMultilevel"/>
    <w:tmpl w:val="F1C6E442"/>
    <w:lvl w:ilvl="0" w:tplc="84FEA9DC">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DAE51AE"/>
    <w:multiLevelType w:val="hybridMultilevel"/>
    <w:tmpl w:val="E84A1792"/>
    <w:lvl w:ilvl="0" w:tplc="1ED07EE8">
      <w:start w:val="1"/>
      <w:numFmt w:val="decimal"/>
      <w:lvlText w:val="%1."/>
      <w:lvlJc w:val="left"/>
      <w:pPr>
        <w:ind w:left="860" w:hanging="36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6" w15:restartNumberingAfterBreak="0">
    <w:nsid w:val="4E7A72A0"/>
    <w:multiLevelType w:val="hybridMultilevel"/>
    <w:tmpl w:val="7A6E3690"/>
    <w:lvl w:ilvl="0" w:tplc="D25E06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05B7A7D"/>
    <w:multiLevelType w:val="hybridMultilevel"/>
    <w:tmpl w:val="D9B2269E"/>
    <w:lvl w:ilvl="0" w:tplc="D25E06D6">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B441AC"/>
    <w:multiLevelType w:val="hybridMultilevel"/>
    <w:tmpl w:val="825CA7B4"/>
    <w:lvl w:ilvl="0" w:tplc="27789008">
      <w:start w:val="1"/>
      <w:numFmt w:val="taiwaneseCountingThousand"/>
      <w:lvlText w:val="%1、"/>
      <w:lvlJc w:val="left"/>
      <w:pPr>
        <w:ind w:left="510" w:hanging="510"/>
      </w:pPr>
      <w:rPr>
        <w:rFonts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FE1EFF"/>
    <w:multiLevelType w:val="hybridMultilevel"/>
    <w:tmpl w:val="6DC0F7E0"/>
    <w:lvl w:ilvl="0" w:tplc="B0B0D02A">
      <w:start w:val="1"/>
      <w:numFmt w:val="taiwaneseCountingThousand"/>
      <w:lvlText w:val="（%1）"/>
      <w:lvlJc w:val="left"/>
      <w:pPr>
        <w:ind w:left="1318" w:hanging="828"/>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20" w15:restartNumberingAfterBreak="0">
    <w:nsid w:val="6C7D47C0"/>
    <w:multiLevelType w:val="hybridMultilevel"/>
    <w:tmpl w:val="1AF47368"/>
    <w:lvl w:ilvl="0" w:tplc="C50E5222">
      <w:start w:val="1"/>
      <w:numFmt w:val="taiwaneseCountingThousand"/>
      <w:lvlText w:val="（%1）"/>
      <w:lvlJc w:val="left"/>
      <w:pPr>
        <w:ind w:left="666" w:hanging="480"/>
      </w:pPr>
      <w:rPr>
        <w:rFonts w:hint="default"/>
        <w:lang w:val="en-US"/>
      </w:rPr>
    </w:lvl>
    <w:lvl w:ilvl="1" w:tplc="04090019" w:tentative="1">
      <w:start w:val="1"/>
      <w:numFmt w:val="ideographTraditional"/>
      <w:lvlText w:val="%2、"/>
      <w:lvlJc w:val="left"/>
      <w:pPr>
        <w:ind w:left="-838" w:hanging="480"/>
      </w:pPr>
    </w:lvl>
    <w:lvl w:ilvl="2" w:tplc="0409001B" w:tentative="1">
      <w:start w:val="1"/>
      <w:numFmt w:val="lowerRoman"/>
      <w:lvlText w:val="%3."/>
      <w:lvlJc w:val="right"/>
      <w:pPr>
        <w:ind w:left="-358" w:hanging="480"/>
      </w:pPr>
    </w:lvl>
    <w:lvl w:ilvl="3" w:tplc="0409000F" w:tentative="1">
      <w:start w:val="1"/>
      <w:numFmt w:val="decimal"/>
      <w:lvlText w:val="%4."/>
      <w:lvlJc w:val="left"/>
      <w:pPr>
        <w:ind w:left="122" w:hanging="480"/>
      </w:pPr>
    </w:lvl>
    <w:lvl w:ilvl="4" w:tplc="04090019" w:tentative="1">
      <w:start w:val="1"/>
      <w:numFmt w:val="ideographTraditional"/>
      <w:lvlText w:val="%5、"/>
      <w:lvlJc w:val="left"/>
      <w:pPr>
        <w:ind w:left="602" w:hanging="480"/>
      </w:pPr>
    </w:lvl>
    <w:lvl w:ilvl="5" w:tplc="0409001B" w:tentative="1">
      <w:start w:val="1"/>
      <w:numFmt w:val="lowerRoman"/>
      <w:lvlText w:val="%6."/>
      <w:lvlJc w:val="right"/>
      <w:pPr>
        <w:ind w:left="1082" w:hanging="480"/>
      </w:pPr>
    </w:lvl>
    <w:lvl w:ilvl="6" w:tplc="0409000F" w:tentative="1">
      <w:start w:val="1"/>
      <w:numFmt w:val="decimal"/>
      <w:lvlText w:val="%7."/>
      <w:lvlJc w:val="left"/>
      <w:pPr>
        <w:ind w:left="1562" w:hanging="480"/>
      </w:pPr>
    </w:lvl>
    <w:lvl w:ilvl="7" w:tplc="04090019" w:tentative="1">
      <w:start w:val="1"/>
      <w:numFmt w:val="ideographTraditional"/>
      <w:lvlText w:val="%8、"/>
      <w:lvlJc w:val="left"/>
      <w:pPr>
        <w:ind w:left="2042" w:hanging="480"/>
      </w:pPr>
    </w:lvl>
    <w:lvl w:ilvl="8" w:tplc="0409001B" w:tentative="1">
      <w:start w:val="1"/>
      <w:numFmt w:val="lowerRoman"/>
      <w:lvlText w:val="%9."/>
      <w:lvlJc w:val="right"/>
      <w:pPr>
        <w:ind w:left="2522" w:hanging="480"/>
      </w:pPr>
    </w:lvl>
  </w:abstractNum>
  <w:abstractNum w:abstractNumId="21" w15:restartNumberingAfterBreak="0">
    <w:nsid w:val="768A4C8C"/>
    <w:multiLevelType w:val="hybridMultilevel"/>
    <w:tmpl w:val="11E85C48"/>
    <w:lvl w:ilvl="0" w:tplc="C6AEBC08">
      <w:start w:val="1"/>
      <w:numFmt w:val="decimal"/>
      <w:lvlText w:val="%1."/>
      <w:lvlJc w:val="left"/>
      <w:pPr>
        <w:ind w:left="1678" w:hanging="360"/>
      </w:pPr>
      <w:rPr>
        <w:rFonts w:hint="default"/>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22" w15:restartNumberingAfterBreak="0">
    <w:nsid w:val="7AEA2F6E"/>
    <w:multiLevelType w:val="hybridMultilevel"/>
    <w:tmpl w:val="7238566A"/>
    <w:lvl w:ilvl="0" w:tplc="D25E06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B7F7DB1"/>
    <w:multiLevelType w:val="hybridMultilevel"/>
    <w:tmpl w:val="0C965200"/>
    <w:lvl w:ilvl="0" w:tplc="A3CC349E">
      <w:start w:val="1"/>
      <w:numFmt w:val="taiwaneseCountingThousand"/>
      <w:lvlText w:val="（%1）"/>
      <w:lvlJc w:val="left"/>
      <w:pPr>
        <w:ind w:left="1345" w:hanging="855"/>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24" w15:restartNumberingAfterBreak="0">
    <w:nsid w:val="7EA43CD3"/>
    <w:multiLevelType w:val="hybridMultilevel"/>
    <w:tmpl w:val="F18E8E62"/>
    <w:lvl w:ilvl="0" w:tplc="D25E06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1"/>
  </w:num>
  <w:num w:numId="3">
    <w:abstractNumId w:val="19"/>
  </w:num>
  <w:num w:numId="4">
    <w:abstractNumId w:val="21"/>
  </w:num>
  <w:num w:numId="5">
    <w:abstractNumId w:val="14"/>
  </w:num>
  <w:num w:numId="6">
    <w:abstractNumId w:val="20"/>
  </w:num>
  <w:num w:numId="7">
    <w:abstractNumId w:val="9"/>
  </w:num>
  <w:num w:numId="8">
    <w:abstractNumId w:val="1"/>
  </w:num>
  <w:num w:numId="9">
    <w:abstractNumId w:val="17"/>
  </w:num>
  <w:num w:numId="10">
    <w:abstractNumId w:val="13"/>
  </w:num>
  <w:num w:numId="11">
    <w:abstractNumId w:val="15"/>
  </w:num>
  <w:num w:numId="12">
    <w:abstractNumId w:val="0"/>
  </w:num>
  <w:num w:numId="13">
    <w:abstractNumId w:val="16"/>
  </w:num>
  <w:num w:numId="14">
    <w:abstractNumId w:val="3"/>
  </w:num>
  <w:num w:numId="15">
    <w:abstractNumId w:val="5"/>
  </w:num>
  <w:num w:numId="16">
    <w:abstractNumId w:val="4"/>
  </w:num>
  <w:num w:numId="17">
    <w:abstractNumId w:val="7"/>
  </w:num>
  <w:num w:numId="18">
    <w:abstractNumId w:val="6"/>
  </w:num>
  <w:num w:numId="19">
    <w:abstractNumId w:val="22"/>
  </w:num>
  <w:num w:numId="20">
    <w:abstractNumId w:val="8"/>
  </w:num>
  <w:num w:numId="21">
    <w:abstractNumId w:val="23"/>
  </w:num>
  <w:num w:numId="22">
    <w:abstractNumId w:val="24"/>
  </w:num>
  <w:num w:numId="23">
    <w:abstractNumId w:val="18"/>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E4"/>
    <w:rsid w:val="0001457D"/>
    <w:rsid w:val="00015344"/>
    <w:rsid w:val="000346E3"/>
    <w:rsid w:val="0003732E"/>
    <w:rsid w:val="000945DE"/>
    <w:rsid w:val="000B0EC8"/>
    <w:rsid w:val="000B6999"/>
    <w:rsid w:val="000C6F3A"/>
    <w:rsid w:val="000E7228"/>
    <w:rsid w:val="00135052"/>
    <w:rsid w:val="001A760B"/>
    <w:rsid w:val="001C04A7"/>
    <w:rsid w:val="001E709B"/>
    <w:rsid w:val="00223CCA"/>
    <w:rsid w:val="00225550"/>
    <w:rsid w:val="00267EFD"/>
    <w:rsid w:val="002730ED"/>
    <w:rsid w:val="00312421"/>
    <w:rsid w:val="0033046F"/>
    <w:rsid w:val="00357C5B"/>
    <w:rsid w:val="003626D3"/>
    <w:rsid w:val="00363D8B"/>
    <w:rsid w:val="003710B5"/>
    <w:rsid w:val="00383B13"/>
    <w:rsid w:val="003904FE"/>
    <w:rsid w:val="00397FF2"/>
    <w:rsid w:val="003E081C"/>
    <w:rsid w:val="00431C81"/>
    <w:rsid w:val="004E1DC2"/>
    <w:rsid w:val="005648E1"/>
    <w:rsid w:val="00567BED"/>
    <w:rsid w:val="00577B7B"/>
    <w:rsid w:val="00584F91"/>
    <w:rsid w:val="00595612"/>
    <w:rsid w:val="005D063B"/>
    <w:rsid w:val="005E4D18"/>
    <w:rsid w:val="005F19C6"/>
    <w:rsid w:val="00600198"/>
    <w:rsid w:val="006339CC"/>
    <w:rsid w:val="00634FBC"/>
    <w:rsid w:val="00636CF2"/>
    <w:rsid w:val="00642510"/>
    <w:rsid w:val="00663035"/>
    <w:rsid w:val="006631CD"/>
    <w:rsid w:val="00663E0A"/>
    <w:rsid w:val="00673D27"/>
    <w:rsid w:val="007033B2"/>
    <w:rsid w:val="007A4181"/>
    <w:rsid w:val="007A5A20"/>
    <w:rsid w:val="007D4FAE"/>
    <w:rsid w:val="008260DE"/>
    <w:rsid w:val="00864E75"/>
    <w:rsid w:val="008B0D34"/>
    <w:rsid w:val="008C68A7"/>
    <w:rsid w:val="008C6D3E"/>
    <w:rsid w:val="008D7AB6"/>
    <w:rsid w:val="009107CF"/>
    <w:rsid w:val="00953AD1"/>
    <w:rsid w:val="00960607"/>
    <w:rsid w:val="009939FD"/>
    <w:rsid w:val="009C48BD"/>
    <w:rsid w:val="009D17E4"/>
    <w:rsid w:val="009E2F83"/>
    <w:rsid w:val="009E7AB5"/>
    <w:rsid w:val="00A05A28"/>
    <w:rsid w:val="00A149E3"/>
    <w:rsid w:val="00A203BA"/>
    <w:rsid w:val="00A44BF4"/>
    <w:rsid w:val="00A4767B"/>
    <w:rsid w:val="00A908F2"/>
    <w:rsid w:val="00AB109D"/>
    <w:rsid w:val="00AF587D"/>
    <w:rsid w:val="00B31509"/>
    <w:rsid w:val="00B45F13"/>
    <w:rsid w:val="00BB659D"/>
    <w:rsid w:val="00BF2678"/>
    <w:rsid w:val="00C0329B"/>
    <w:rsid w:val="00C04F4B"/>
    <w:rsid w:val="00C11033"/>
    <w:rsid w:val="00C13A1E"/>
    <w:rsid w:val="00C6076F"/>
    <w:rsid w:val="00C75CD2"/>
    <w:rsid w:val="00C812DE"/>
    <w:rsid w:val="00CB5CF0"/>
    <w:rsid w:val="00CC05F2"/>
    <w:rsid w:val="00CF0E32"/>
    <w:rsid w:val="00D63377"/>
    <w:rsid w:val="00D72AF2"/>
    <w:rsid w:val="00DE1250"/>
    <w:rsid w:val="00DF3F2F"/>
    <w:rsid w:val="00E17AA6"/>
    <w:rsid w:val="00E22B01"/>
    <w:rsid w:val="00E26127"/>
    <w:rsid w:val="00E64606"/>
    <w:rsid w:val="00E81820"/>
    <w:rsid w:val="00E82B75"/>
    <w:rsid w:val="00E96710"/>
    <w:rsid w:val="00E97E31"/>
    <w:rsid w:val="00EF1E12"/>
    <w:rsid w:val="00F228C9"/>
    <w:rsid w:val="00F23719"/>
    <w:rsid w:val="00F4104B"/>
    <w:rsid w:val="00F52E60"/>
    <w:rsid w:val="00F864E9"/>
    <w:rsid w:val="00F97A23"/>
    <w:rsid w:val="00FD46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2E0A0"/>
  <w15:chartTrackingRefBased/>
  <w15:docId w15:val="{D8F4CB44-4E9A-4D96-9E5F-EFCE241F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8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semiHidden/>
    <w:unhideWhenUsed/>
    <w:rsid w:val="009D17E4"/>
  </w:style>
  <w:style w:type="table" w:styleId="a3">
    <w:name w:val="Table Grid"/>
    <w:basedOn w:val="a1"/>
    <w:rsid w:val="009D17E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D17E4"/>
    <w:rPr>
      <w:color w:val="0000FF"/>
      <w:u w:val="single"/>
    </w:rPr>
  </w:style>
  <w:style w:type="paragraph" w:styleId="a5">
    <w:name w:val="header"/>
    <w:basedOn w:val="a"/>
    <w:link w:val="a6"/>
    <w:uiPriority w:val="99"/>
    <w:unhideWhenUsed/>
    <w:rsid w:val="009D17E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6">
    <w:name w:val="頁首 字元"/>
    <w:basedOn w:val="a0"/>
    <w:link w:val="a5"/>
    <w:uiPriority w:val="99"/>
    <w:rsid w:val="009D17E4"/>
    <w:rPr>
      <w:rFonts w:ascii="Times New Roman" w:eastAsia="新細明體" w:hAnsi="Times New Roman" w:cs="Times New Roman"/>
      <w:sz w:val="20"/>
      <w:szCs w:val="20"/>
      <w:lang w:val="x-none" w:eastAsia="x-none"/>
    </w:rPr>
  </w:style>
  <w:style w:type="paragraph" w:styleId="a7">
    <w:name w:val="footer"/>
    <w:basedOn w:val="a"/>
    <w:link w:val="a8"/>
    <w:uiPriority w:val="99"/>
    <w:unhideWhenUsed/>
    <w:rsid w:val="009D17E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8">
    <w:name w:val="頁尾 字元"/>
    <w:basedOn w:val="a0"/>
    <w:link w:val="a7"/>
    <w:uiPriority w:val="99"/>
    <w:rsid w:val="009D17E4"/>
    <w:rPr>
      <w:rFonts w:ascii="Times New Roman" w:eastAsia="新細明體" w:hAnsi="Times New Roman" w:cs="Times New Roman"/>
      <w:sz w:val="20"/>
      <w:szCs w:val="20"/>
      <w:lang w:val="x-none" w:eastAsia="x-none"/>
    </w:rPr>
  </w:style>
  <w:style w:type="paragraph" w:styleId="Web">
    <w:name w:val="Normal (Web)"/>
    <w:basedOn w:val="a"/>
    <w:rsid w:val="009D17E4"/>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a9">
    <w:name w:val="論文題目"/>
    <w:basedOn w:val="a"/>
    <w:rsid w:val="009D17E4"/>
    <w:pPr>
      <w:jc w:val="center"/>
    </w:pPr>
    <w:rPr>
      <w:rFonts w:ascii="Times New Roman" w:eastAsia="標楷體" w:hAnsi="Times New Roman" w:cs="Times New Roman"/>
      <w:b/>
      <w:sz w:val="32"/>
      <w:szCs w:val="20"/>
    </w:rPr>
  </w:style>
  <w:style w:type="paragraph" w:customStyle="1" w:styleId="EC-">
    <w:name w:val="EC-作者"/>
    <w:basedOn w:val="a"/>
    <w:rsid w:val="009D17E4"/>
    <w:pPr>
      <w:snapToGrid w:val="0"/>
      <w:spacing w:afterLines="50" w:after="180" w:line="300" w:lineRule="auto"/>
      <w:jc w:val="center"/>
    </w:pPr>
    <w:rPr>
      <w:rFonts w:ascii="標楷體" w:eastAsia="標楷體" w:hAnsi="標楷體" w:cs="Times New Roman"/>
      <w:sz w:val="28"/>
      <w:szCs w:val="24"/>
    </w:rPr>
  </w:style>
  <w:style w:type="character" w:styleId="aa">
    <w:name w:val="Strong"/>
    <w:qFormat/>
    <w:rsid w:val="009D17E4"/>
    <w:rPr>
      <w:b/>
      <w:bCs/>
    </w:rPr>
  </w:style>
  <w:style w:type="paragraph" w:customStyle="1" w:styleId="ab">
    <w:name w:val="摘要"/>
    <w:basedOn w:val="a"/>
    <w:rsid w:val="009D17E4"/>
    <w:pPr>
      <w:jc w:val="center"/>
    </w:pPr>
    <w:rPr>
      <w:rFonts w:ascii="Times New Roman" w:eastAsia="標楷體" w:hAnsi="Times New Roman" w:cs="Times New Roman"/>
      <w:b/>
      <w:szCs w:val="20"/>
    </w:rPr>
  </w:style>
  <w:style w:type="paragraph" w:customStyle="1" w:styleId="ac">
    <w:name w:val="關鍵詞"/>
    <w:basedOn w:val="a"/>
    <w:rsid w:val="009D17E4"/>
    <w:pPr>
      <w:ind w:right="669"/>
      <w:jc w:val="both"/>
    </w:pPr>
    <w:rPr>
      <w:rFonts w:ascii="Times New Roman" w:eastAsia="標楷體" w:hAnsi="Times New Roman" w:cs="Times New Roman"/>
      <w:sz w:val="20"/>
      <w:szCs w:val="20"/>
    </w:rPr>
  </w:style>
  <w:style w:type="paragraph" w:customStyle="1" w:styleId="ad">
    <w:name w:val="一級標題"/>
    <w:basedOn w:val="a"/>
    <w:rsid w:val="009D17E4"/>
    <w:pPr>
      <w:jc w:val="both"/>
    </w:pPr>
    <w:rPr>
      <w:rFonts w:ascii="Times New Roman" w:eastAsia="標楷體" w:hAnsi="Times New Roman" w:cs="Times New Roman"/>
      <w:b/>
      <w:szCs w:val="20"/>
    </w:rPr>
  </w:style>
  <w:style w:type="paragraph" w:customStyle="1" w:styleId="EC-0">
    <w:name w:val="EC-內文"/>
    <w:basedOn w:val="a"/>
    <w:rsid w:val="009D17E4"/>
    <w:pPr>
      <w:snapToGrid w:val="0"/>
      <w:spacing w:afterLines="50" w:after="180" w:line="300" w:lineRule="auto"/>
      <w:ind w:firstLineChars="200" w:firstLine="480"/>
    </w:pPr>
    <w:rPr>
      <w:rFonts w:ascii="Times New Roman" w:eastAsia="新細明體" w:hAnsi="Times New Roman" w:cs="Times New Roman"/>
      <w:szCs w:val="24"/>
    </w:rPr>
  </w:style>
  <w:style w:type="paragraph" w:styleId="ae">
    <w:name w:val="Normal Indent"/>
    <w:basedOn w:val="a"/>
    <w:rsid w:val="009D17E4"/>
    <w:pPr>
      <w:ind w:left="480"/>
    </w:pPr>
    <w:rPr>
      <w:rFonts w:ascii="Times New Roman" w:eastAsia="標楷體" w:hAnsi="Times New Roman" w:cs="Times New Roman"/>
      <w:szCs w:val="20"/>
    </w:rPr>
  </w:style>
  <w:style w:type="paragraph" w:styleId="af">
    <w:name w:val="Balloon Text"/>
    <w:basedOn w:val="a"/>
    <w:link w:val="af0"/>
    <w:semiHidden/>
    <w:rsid w:val="009D17E4"/>
    <w:rPr>
      <w:rFonts w:ascii="Arial" w:eastAsia="新細明體" w:hAnsi="Arial" w:cs="Times New Roman"/>
      <w:sz w:val="18"/>
      <w:szCs w:val="18"/>
    </w:rPr>
  </w:style>
  <w:style w:type="character" w:customStyle="1" w:styleId="af0">
    <w:name w:val="註解方塊文字 字元"/>
    <w:basedOn w:val="a0"/>
    <w:link w:val="af"/>
    <w:semiHidden/>
    <w:rsid w:val="009D17E4"/>
    <w:rPr>
      <w:rFonts w:ascii="Arial" w:eastAsia="新細明體" w:hAnsi="Arial" w:cs="Times New Roman"/>
      <w:sz w:val="18"/>
      <w:szCs w:val="18"/>
    </w:rPr>
  </w:style>
  <w:style w:type="character" w:styleId="af1">
    <w:name w:val="page number"/>
    <w:basedOn w:val="a0"/>
    <w:rsid w:val="009D17E4"/>
  </w:style>
  <w:style w:type="character" w:styleId="af2">
    <w:name w:val="FollowedHyperlink"/>
    <w:uiPriority w:val="99"/>
    <w:semiHidden/>
    <w:unhideWhenUsed/>
    <w:rsid w:val="009D17E4"/>
    <w:rPr>
      <w:color w:val="954F72"/>
      <w:u w:val="single"/>
    </w:rPr>
  </w:style>
  <w:style w:type="character" w:customStyle="1" w:styleId="10">
    <w:name w:val="未解析的提及1"/>
    <w:uiPriority w:val="99"/>
    <w:semiHidden/>
    <w:unhideWhenUsed/>
    <w:rsid w:val="009D17E4"/>
    <w:rPr>
      <w:color w:val="605E5C"/>
      <w:shd w:val="clear" w:color="auto" w:fill="E1DFDD"/>
    </w:rPr>
  </w:style>
  <w:style w:type="character" w:styleId="af3">
    <w:name w:val="annotation reference"/>
    <w:basedOn w:val="a0"/>
    <w:uiPriority w:val="99"/>
    <w:semiHidden/>
    <w:unhideWhenUsed/>
    <w:rsid w:val="00C04F4B"/>
    <w:rPr>
      <w:sz w:val="18"/>
      <w:szCs w:val="18"/>
    </w:rPr>
  </w:style>
  <w:style w:type="paragraph" w:styleId="af4">
    <w:name w:val="annotation text"/>
    <w:basedOn w:val="a"/>
    <w:link w:val="af5"/>
    <w:uiPriority w:val="99"/>
    <w:semiHidden/>
    <w:unhideWhenUsed/>
    <w:rsid w:val="00C04F4B"/>
  </w:style>
  <w:style w:type="character" w:customStyle="1" w:styleId="af5">
    <w:name w:val="註解文字 字元"/>
    <w:basedOn w:val="a0"/>
    <w:link w:val="af4"/>
    <w:uiPriority w:val="99"/>
    <w:semiHidden/>
    <w:rsid w:val="00C04F4B"/>
  </w:style>
  <w:style w:type="paragraph" w:styleId="af6">
    <w:name w:val="annotation subject"/>
    <w:basedOn w:val="af4"/>
    <w:next w:val="af4"/>
    <w:link w:val="af7"/>
    <w:uiPriority w:val="99"/>
    <w:semiHidden/>
    <w:unhideWhenUsed/>
    <w:rsid w:val="00C04F4B"/>
    <w:rPr>
      <w:b/>
      <w:bCs/>
    </w:rPr>
  </w:style>
  <w:style w:type="character" w:customStyle="1" w:styleId="af7">
    <w:name w:val="註解主旨 字元"/>
    <w:basedOn w:val="af5"/>
    <w:link w:val="af6"/>
    <w:uiPriority w:val="99"/>
    <w:semiHidden/>
    <w:rsid w:val="00C04F4B"/>
    <w:rPr>
      <w:b/>
      <w:bCs/>
    </w:rPr>
  </w:style>
  <w:style w:type="paragraph" w:styleId="af8">
    <w:name w:val="List Paragraph"/>
    <w:basedOn w:val="a"/>
    <w:uiPriority w:val="34"/>
    <w:qFormat/>
    <w:rsid w:val="00595612"/>
    <w:pPr>
      <w:ind w:leftChars="200" w:left="480"/>
    </w:pPr>
  </w:style>
  <w:style w:type="paragraph" w:customStyle="1" w:styleId="af9">
    <w:name w:val="論文內文格式"/>
    <w:basedOn w:val="a"/>
    <w:link w:val="afa"/>
    <w:rsid w:val="00D72AF2"/>
    <w:pPr>
      <w:spacing w:line="360" w:lineRule="auto"/>
      <w:ind w:firstLineChars="200" w:firstLine="200"/>
    </w:pPr>
    <w:rPr>
      <w:rFonts w:ascii="Times New Roman" w:eastAsia="標楷體" w:hAnsi="Times New Roman" w:cs="Times New Roman"/>
      <w:sz w:val="28"/>
      <w:szCs w:val="24"/>
    </w:rPr>
  </w:style>
  <w:style w:type="character" w:customStyle="1" w:styleId="afa">
    <w:name w:val="論文內文格式 字元 字元"/>
    <w:link w:val="af9"/>
    <w:rsid w:val="00D72AF2"/>
    <w:rPr>
      <w:rFonts w:ascii="Times New Roman" w:eastAsia="標楷體" w:hAnsi="Times New Roman" w:cs="Times New Roman"/>
      <w:sz w:val="28"/>
      <w:szCs w:val="24"/>
    </w:rPr>
  </w:style>
  <w:style w:type="character" w:customStyle="1" w:styleId="2">
    <w:name w:val="未解析的提及2"/>
    <w:basedOn w:val="a0"/>
    <w:uiPriority w:val="99"/>
    <w:semiHidden/>
    <w:unhideWhenUsed/>
    <w:rsid w:val="00A47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6821">
      <w:bodyDiv w:val="1"/>
      <w:marLeft w:val="0"/>
      <w:marRight w:val="0"/>
      <w:marTop w:val="0"/>
      <w:marBottom w:val="0"/>
      <w:divBdr>
        <w:top w:val="none" w:sz="0" w:space="0" w:color="auto"/>
        <w:left w:val="none" w:sz="0" w:space="0" w:color="auto"/>
        <w:bottom w:val="none" w:sz="0" w:space="0" w:color="auto"/>
        <w:right w:val="none" w:sz="0" w:space="0" w:color="auto"/>
      </w:divBdr>
    </w:div>
    <w:div w:id="138429185">
      <w:bodyDiv w:val="1"/>
      <w:marLeft w:val="0"/>
      <w:marRight w:val="0"/>
      <w:marTop w:val="0"/>
      <w:marBottom w:val="0"/>
      <w:divBdr>
        <w:top w:val="none" w:sz="0" w:space="0" w:color="auto"/>
        <w:left w:val="none" w:sz="0" w:space="0" w:color="auto"/>
        <w:bottom w:val="none" w:sz="0" w:space="0" w:color="auto"/>
        <w:right w:val="none" w:sz="0" w:space="0" w:color="auto"/>
      </w:divBdr>
    </w:div>
    <w:div w:id="146627582">
      <w:bodyDiv w:val="1"/>
      <w:marLeft w:val="0"/>
      <w:marRight w:val="0"/>
      <w:marTop w:val="0"/>
      <w:marBottom w:val="0"/>
      <w:divBdr>
        <w:top w:val="none" w:sz="0" w:space="0" w:color="auto"/>
        <w:left w:val="none" w:sz="0" w:space="0" w:color="auto"/>
        <w:bottom w:val="none" w:sz="0" w:space="0" w:color="auto"/>
        <w:right w:val="none" w:sz="0" w:space="0" w:color="auto"/>
      </w:divBdr>
    </w:div>
    <w:div w:id="185292167">
      <w:bodyDiv w:val="1"/>
      <w:marLeft w:val="0"/>
      <w:marRight w:val="0"/>
      <w:marTop w:val="0"/>
      <w:marBottom w:val="0"/>
      <w:divBdr>
        <w:top w:val="none" w:sz="0" w:space="0" w:color="auto"/>
        <w:left w:val="none" w:sz="0" w:space="0" w:color="auto"/>
        <w:bottom w:val="none" w:sz="0" w:space="0" w:color="auto"/>
        <w:right w:val="none" w:sz="0" w:space="0" w:color="auto"/>
      </w:divBdr>
      <w:divsChild>
        <w:div w:id="468980412">
          <w:marLeft w:val="0"/>
          <w:marRight w:val="0"/>
          <w:marTop w:val="0"/>
          <w:marBottom w:val="0"/>
          <w:divBdr>
            <w:top w:val="none" w:sz="0" w:space="0" w:color="auto"/>
            <w:left w:val="none" w:sz="0" w:space="0" w:color="auto"/>
            <w:bottom w:val="none" w:sz="0" w:space="0" w:color="auto"/>
            <w:right w:val="none" w:sz="0" w:space="0" w:color="auto"/>
          </w:divBdr>
          <w:divsChild>
            <w:div w:id="17602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7886">
      <w:bodyDiv w:val="1"/>
      <w:marLeft w:val="0"/>
      <w:marRight w:val="0"/>
      <w:marTop w:val="0"/>
      <w:marBottom w:val="0"/>
      <w:divBdr>
        <w:top w:val="none" w:sz="0" w:space="0" w:color="auto"/>
        <w:left w:val="none" w:sz="0" w:space="0" w:color="auto"/>
        <w:bottom w:val="none" w:sz="0" w:space="0" w:color="auto"/>
        <w:right w:val="none" w:sz="0" w:space="0" w:color="auto"/>
      </w:divBdr>
    </w:div>
    <w:div w:id="611942353">
      <w:bodyDiv w:val="1"/>
      <w:marLeft w:val="0"/>
      <w:marRight w:val="0"/>
      <w:marTop w:val="0"/>
      <w:marBottom w:val="0"/>
      <w:divBdr>
        <w:top w:val="none" w:sz="0" w:space="0" w:color="auto"/>
        <w:left w:val="none" w:sz="0" w:space="0" w:color="auto"/>
        <w:bottom w:val="none" w:sz="0" w:space="0" w:color="auto"/>
        <w:right w:val="none" w:sz="0" w:space="0" w:color="auto"/>
      </w:divBdr>
    </w:div>
    <w:div w:id="724137431">
      <w:bodyDiv w:val="1"/>
      <w:marLeft w:val="0"/>
      <w:marRight w:val="0"/>
      <w:marTop w:val="0"/>
      <w:marBottom w:val="0"/>
      <w:divBdr>
        <w:top w:val="none" w:sz="0" w:space="0" w:color="auto"/>
        <w:left w:val="none" w:sz="0" w:space="0" w:color="auto"/>
        <w:bottom w:val="none" w:sz="0" w:space="0" w:color="auto"/>
        <w:right w:val="none" w:sz="0" w:space="0" w:color="auto"/>
      </w:divBdr>
    </w:div>
    <w:div w:id="967736163">
      <w:bodyDiv w:val="1"/>
      <w:marLeft w:val="0"/>
      <w:marRight w:val="0"/>
      <w:marTop w:val="0"/>
      <w:marBottom w:val="0"/>
      <w:divBdr>
        <w:top w:val="none" w:sz="0" w:space="0" w:color="auto"/>
        <w:left w:val="none" w:sz="0" w:space="0" w:color="auto"/>
        <w:bottom w:val="none" w:sz="0" w:space="0" w:color="auto"/>
        <w:right w:val="none" w:sz="0" w:space="0" w:color="auto"/>
      </w:divBdr>
    </w:div>
    <w:div w:id="1091007606">
      <w:bodyDiv w:val="1"/>
      <w:marLeft w:val="0"/>
      <w:marRight w:val="0"/>
      <w:marTop w:val="0"/>
      <w:marBottom w:val="0"/>
      <w:divBdr>
        <w:top w:val="none" w:sz="0" w:space="0" w:color="auto"/>
        <w:left w:val="none" w:sz="0" w:space="0" w:color="auto"/>
        <w:bottom w:val="none" w:sz="0" w:space="0" w:color="auto"/>
        <w:right w:val="none" w:sz="0" w:space="0" w:color="auto"/>
      </w:divBdr>
    </w:div>
    <w:div w:id="1325014093">
      <w:bodyDiv w:val="1"/>
      <w:marLeft w:val="0"/>
      <w:marRight w:val="0"/>
      <w:marTop w:val="0"/>
      <w:marBottom w:val="0"/>
      <w:divBdr>
        <w:top w:val="none" w:sz="0" w:space="0" w:color="auto"/>
        <w:left w:val="none" w:sz="0" w:space="0" w:color="auto"/>
        <w:bottom w:val="none" w:sz="0" w:space="0" w:color="auto"/>
        <w:right w:val="none" w:sz="0" w:space="0" w:color="auto"/>
      </w:divBdr>
    </w:div>
    <w:div w:id="1428114212">
      <w:bodyDiv w:val="1"/>
      <w:marLeft w:val="0"/>
      <w:marRight w:val="0"/>
      <w:marTop w:val="0"/>
      <w:marBottom w:val="0"/>
      <w:divBdr>
        <w:top w:val="none" w:sz="0" w:space="0" w:color="auto"/>
        <w:left w:val="none" w:sz="0" w:space="0" w:color="auto"/>
        <w:bottom w:val="none" w:sz="0" w:space="0" w:color="auto"/>
        <w:right w:val="none" w:sz="0" w:space="0" w:color="auto"/>
      </w:divBdr>
    </w:div>
    <w:div w:id="1546523179">
      <w:bodyDiv w:val="1"/>
      <w:marLeft w:val="0"/>
      <w:marRight w:val="0"/>
      <w:marTop w:val="0"/>
      <w:marBottom w:val="0"/>
      <w:divBdr>
        <w:top w:val="none" w:sz="0" w:space="0" w:color="auto"/>
        <w:left w:val="none" w:sz="0" w:space="0" w:color="auto"/>
        <w:bottom w:val="none" w:sz="0" w:space="0" w:color="auto"/>
        <w:right w:val="none" w:sz="0" w:space="0" w:color="auto"/>
      </w:divBdr>
    </w:div>
    <w:div w:id="178758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MustUser</dc:creator>
  <cp:keywords/>
  <dc:description/>
  <cp:lastModifiedBy>USER</cp:lastModifiedBy>
  <cp:revision>12</cp:revision>
  <cp:lastPrinted>2025-04-14T01:59:00Z</cp:lastPrinted>
  <dcterms:created xsi:type="dcterms:W3CDTF">2025-04-01T07:53:00Z</dcterms:created>
  <dcterms:modified xsi:type="dcterms:W3CDTF">2025-04-15T03:48:00Z</dcterms:modified>
</cp:coreProperties>
</file>